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0D" w:rsidRPr="00BC7F0D" w:rsidRDefault="00BC7F0D" w:rsidP="00BC7F0D">
      <w:pPr>
        <w:spacing w:line="276" w:lineRule="auto"/>
        <w:ind w:firstLineChars="200" w:firstLine="540"/>
        <w:rPr>
          <w:rStyle w:val="a5"/>
          <w:rFonts w:ascii="微软雅黑" w:eastAsia="微软雅黑" w:hAnsi="微软雅黑"/>
          <w:iCs/>
          <w:color w:val="548DD4"/>
          <w:sz w:val="27"/>
          <w:szCs w:val="27"/>
          <w:shd w:val="clear" w:color="auto" w:fill="FFFFFF"/>
        </w:rPr>
      </w:pPr>
      <w:r w:rsidRPr="00BC7F0D">
        <w:rPr>
          <w:rStyle w:val="a5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这里是【正一算法程序视频平台】公开发行的</w:t>
      </w:r>
      <w:r w:rsidRPr="00BC7F0D">
        <w:rPr>
          <w:rStyle w:val="a5"/>
          <w:rFonts w:ascii="微软雅黑" w:eastAsia="微软雅黑" w:hAnsi="微软雅黑" w:hint="eastAsia"/>
          <w:iCs/>
          <w:color w:val="FF0000"/>
          <w:sz w:val="27"/>
          <w:szCs w:val="27"/>
          <w:shd w:val="clear" w:color="auto" w:fill="FFFFFF"/>
        </w:rPr>
        <w:t>算法课程及其链接</w:t>
      </w:r>
      <w:r w:rsidRPr="00BC7F0D">
        <w:rPr>
          <w:rStyle w:val="a5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。点击各个链接，就可以到【淘宝正一算法店铺】查看算法的【详情页】。详情</w:t>
      </w:r>
      <w:proofErr w:type="gramStart"/>
      <w:r w:rsidRPr="00BC7F0D">
        <w:rPr>
          <w:rStyle w:val="a5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页介绍</w:t>
      </w:r>
      <w:proofErr w:type="gramEnd"/>
      <w:r w:rsidRPr="00BC7F0D">
        <w:rPr>
          <w:rStyle w:val="a5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了你所</w:t>
      </w:r>
      <w:r w:rsidRPr="00BC7F0D">
        <w:rPr>
          <w:rStyle w:val="a5"/>
          <w:rFonts w:ascii="微软雅黑" w:eastAsia="微软雅黑" w:hAnsi="微软雅黑" w:hint="eastAsia"/>
          <w:iCs/>
          <w:color w:val="FF0000"/>
          <w:sz w:val="27"/>
          <w:szCs w:val="27"/>
          <w:shd w:val="clear" w:color="auto" w:fill="FFFFFF"/>
        </w:rPr>
        <w:t>关心的所有问题</w:t>
      </w:r>
      <w:r w:rsidRPr="00BC7F0D">
        <w:rPr>
          <w:rStyle w:val="a5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。</w:t>
      </w:r>
    </w:p>
    <w:p w:rsidR="00BC7F0D" w:rsidRDefault="00BC7F0D" w:rsidP="00C5049A">
      <w:pPr>
        <w:spacing w:line="276" w:lineRule="auto"/>
        <w:rPr>
          <w:rStyle w:val="a5"/>
          <w:rFonts w:ascii="微软雅黑" w:eastAsia="微软雅黑" w:hAnsi="微软雅黑"/>
          <w:i/>
          <w:iCs/>
          <w:color w:val="548DD4"/>
          <w:sz w:val="27"/>
          <w:szCs w:val="27"/>
          <w:shd w:val="clear" w:color="auto" w:fill="FFFFFF"/>
        </w:rPr>
      </w:pPr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1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</w:t>
      </w:r>
      <w:r w:rsidRPr="00C12EC5">
        <w:rPr>
          <w:rFonts w:eastAsia="黑体"/>
          <w:b/>
        </w:rPr>
        <w:t>版卡尔曼滤波与应用和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程序详解视频科研算法辅导答疑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7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  <w:bCs/>
        </w:rPr>
        <w:t>2</w:t>
      </w:r>
      <w:r w:rsidRPr="00C12EC5">
        <w:rPr>
          <w:rFonts w:eastAsia="黑体"/>
          <w:b/>
          <w:bCs/>
        </w:rPr>
        <w:t>、</w:t>
      </w:r>
      <w:r w:rsidRPr="00C12EC5">
        <w:rPr>
          <w:rFonts w:eastAsia="黑体"/>
          <w:b/>
        </w:rPr>
        <w:t>第</w:t>
      </w:r>
      <w:r w:rsidRPr="00C12EC5">
        <w:rPr>
          <w:rFonts w:eastAsia="黑体"/>
          <w:b/>
        </w:rPr>
        <w:t>2.5</w:t>
      </w:r>
      <w:r w:rsidRPr="00C12EC5">
        <w:rPr>
          <w:rFonts w:eastAsia="黑体"/>
          <w:b/>
        </w:rPr>
        <w:t>版粒子滤波与应用和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程序详解视频科研技术算法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8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3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</w:t>
      </w:r>
      <w:r w:rsidRPr="00C12EC5">
        <w:rPr>
          <w:rFonts w:eastAsia="黑体"/>
          <w:b/>
        </w:rPr>
        <w:t>版小波分析与应用和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程序详解视频科研技术教育数学答疑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9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4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3</w:t>
      </w:r>
      <w:proofErr w:type="gramStart"/>
      <w:r w:rsidRPr="00C12EC5">
        <w:rPr>
          <w:rFonts w:eastAsia="黑体"/>
          <w:b/>
        </w:rPr>
        <w:t>版经验</w:t>
      </w:r>
      <w:proofErr w:type="gramEnd"/>
      <w:r w:rsidRPr="00C12EC5">
        <w:rPr>
          <w:rFonts w:eastAsia="黑体"/>
          <w:b/>
        </w:rPr>
        <w:t>模态分解和希尔伯特黄变换应用和</w:t>
      </w:r>
      <w:r w:rsidRPr="00C12EC5">
        <w:rPr>
          <w:rFonts w:eastAsia="黑体"/>
          <w:b/>
        </w:rPr>
        <w:t>MTALAB</w:t>
      </w:r>
      <w:r w:rsidRPr="00C12EC5">
        <w:rPr>
          <w:rFonts w:eastAsia="黑体"/>
          <w:b/>
        </w:rPr>
        <w:t>程序分析视频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10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5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</w:t>
      </w:r>
      <w:r w:rsidRPr="00C12EC5">
        <w:rPr>
          <w:rFonts w:eastAsia="黑体"/>
          <w:b/>
        </w:rPr>
        <w:t>版傅里叶变换傅立叶频率幅值信号分析算法教育视频和</w:t>
      </w:r>
      <w:r w:rsidRPr="00C12EC5">
        <w:rPr>
          <w:rFonts w:eastAsia="黑体"/>
          <w:b/>
        </w:rPr>
        <w:t>MTALAB</w:t>
      </w:r>
      <w:r w:rsidRPr="00C12EC5">
        <w:rPr>
          <w:rFonts w:eastAsia="黑体"/>
          <w:b/>
        </w:rPr>
        <w:t>程序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11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6</w:t>
      </w:r>
      <w:r w:rsidRPr="00C12EC5">
        <w:rPr>
          <w:rFonts w:eastAsia="黑体"/>
          <w:b/>
        </w:rPr>
        <w:t>、非局部均值滤波类算法与应用和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程序详解视频科研技术算法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12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7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</w:t>
      </w:r>
      <w:r w:rsidRPr="00C12EC5">
        <w:rPr>
          <w:rFonts w:eastAsia="黑体"/>
          <w:b/>
        </w:rPr>
        <w:t>版最小二乘法与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程序详解视频课程数据分析回归预测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13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8</w:t>
      </w:r>
      <w:r w:rsidRPr="00C12EC5">
        <w:rPr>
          <w:rFonts w:eastAsia="黑体"/>
          <w:b/>
        </w:rPr>
        <w:t>、随机变量数据分析与处理和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程序详解视频教程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w:history="1"/>
      <w:hyperlink r:id="rId14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9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</w:t>
      </w:r>
      <w:r w:rsidRPr="00C12EC5">
        <w:rPr>
          <w:rFonts w:eastAsia="黑体"/>
          <w:b/>
        </w:rPr>
        <w:t>版改进的经验模态分解</w:t>
      </w:r>
      <w:r w:rsidRPr="00C12EC5">
        <w:rPr>
          <w:rFonts w:eastAsia="黑体"/>
          <w:b/>
        </w:rPr>
        <w:t>(MEEMD)</w:t>
      </w:r>
      <w:r w:rsidRPr="00C12EC5">
        <w:rPr>
          <w:rFonts w:eastAsia="黑体"/>
          <w:b/>
        </w:rPr>
        <w:t>与排列熵</w:t>
      </w:r>
      <w:r w:rsidRPr="00C12EC5">
        <w:rPr>
          <w:rFonts w:eastAsia="黑体"/>
          <w:b/>
        </w:rPr>
        <w:t>(PE)</w:t>
      </w:r>
      <w:r w:rsidRPr="00C12EC5">
        <w:rPr>
          <w:rFonts w:eastAsia="黑体"/>
          <w:b/>
        </w:rPr>
        <w:t>算法和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15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10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</w:t>
      </w:r>
      <w:r w:rsidRPr="00C12EC5">
        <w:rPr>
          <w:rFonts w:eastAsia="黑体"/>
          <w:b/>
        </w:rPr>
        <w:t>版</w:t>
      </w:r>
      <w:r w:rsidRPr="00C12EC5">
        <w:rPr>
          <w:rFonts w:eastAsia="黑体"/>
          <w:b/>
        </w:rPr>
        <w:t>BP</w:t>
      </w:r>
      <w:r w:rsidRPr="00C12EC5">
        <w:rPr>
          <w:rFonts w:eastAsia="黑体"/>
          <w:b/>
        </w:rPr>
        <w:t>神经网络及其应用与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命令详解视频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16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color w:val="3C3C3C"/>
        </w:rPr>
      </w:pPr>
      <w:r w:rsidRPr="00C12EC5">
        <w:rPr>
          <w:rFonts w:eastAsia="黑体"/>
          <w:b/>
        </w:rPr>
        <w:t>11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</w:t>
      </w:r>
      <w:r w:rsidRPr="00C12EC5">
        <w:rPr>
          <w:rFonts w:eastAsia="黑体"/>
          <w:b/>
        </w:rPr>
        <w:t>版遗传算法</w:t>
      </w:r>
      <w:r w:rsidRPr="00C12EC5">
        <w:rPr>
          <w:rFonts w:eastAsia="黑体"/>
          <w:b/>
        </w:rPr>
        <w:t>(GA)</w:t>
      </w:r>
      <w:r w:rsidRPr="00C12EC5">
        <w:rPr>
          <w:rFonts w:eastAsia="黑体"/>
          <w:b/>
        </w:rPr>
        <w:t>及其约束条件工具箱应用与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17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https://jiaoyu.taobao.com/course/TBJY_3143136?spm=qingketang.24510471.0.0.</w:t>
        </w:r>
        <w:r w:rsidR="00C5049A" w:rsidRPr="00C12EC5">
          <w:rPr>
            <w:rStyle w:val="a3"/>
            <w:rFonts w:eastAsia="黑体"/>
            <w:b/>
            <w:sz w:val="24"/>
          </w:rPr>
          <w:lastRenderedPageBreak/>
          <w:t>71fb51f8I6BG32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color w:val="3C3C3C"/>
        </w:rPr>
      </w:pPr>
      <w:r w:rsidRPr="00C12EC5">
        <w:rPr>
          <w:rFonts w:eastAsia="黑体"/>
          <w:b/>
        </w:rPr>
        <w:t>12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2.5</w:t>
      </w:r>
      <w:r w:rsidRPr="00C12EC5">
        <w:rPr>
          <w:rFonts w:eastAsia="黑体"/>
          <w:b/>
        </w:rPr>
        <w:t>版卷积神经网络</w:t>
      </w:r>
      <w:r w:rsidRPr="00C12EC5">
        <w:rPr>
          <w:rFonts w:eastAsia="黑体"/>
          <w:b/>
        </w:rPr>
        <w:t>(CNN)</w:t>
      </w:r>
      <w:r w:rsidRPr="00C12EC5">
        <w:rPr>
          <w:rFonts w:eastAsia="黑体"/>
          <w:b/>
        </w:rPr>
        <w:t>及其分类识别应用与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18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13</w:t>
      </w:r>
      <w:r w:rsidRPr="00C12EC5">
        <w:rPr>
          <w:rFonts w:eastAsia="黑体"/>
          <w:b/>
        </w:rPr>
        <w:t>、支持</w:t>
      </w:r>
      <w:proofErr w:type="gramStart"/>
      <w:r w:rsidRPr="00C12EC5">
        <w:rPr>
          <w:rFonts w:eastAsia="黑体"/>
          <w:b/>
        </w:rPr>
        <w:t>向量机</w:t>
      </w:r>
      <w:proofErr w:type="gramEnd"/>
      <w:r w:rsidRPr="00C12EC5">
        <w:rPr>
          <w:rFonts w:eastAsia="黑体"/>
          <w:b/>
        </w:rPr>
        <w:t>(SVM)</w:t>
      </w:r>
      <w:r w:rsidRPr="00C12EC5">
        <w:rPr>
          <w:rFonts w:eastAsia="黑体"/>
          <w:b/>
        </w:rPr>
        <w:t>及其分类识别应用与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19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14</w:t>
      </w:r>
      <w:r w:rsidRPr="00C12EC5">
        <w:rPr>
          <w:rFonts w:eastAsia="黑体"/>
          <w:b/>
        </w:rPr>
        <w:t>、粒子群优化算法</w:t>
      </w:r>
      <w:r w:rsidRPr="00C12EC5">
        <w:rPr>
          <w:rFonts w:eastAsia="黑体"/>
          <w:b/>
        </w:rPr>
        <w:t>(PSO)</w:t>
      </w:r>
      <w:r w:rsidRPr="00C12EC5">
        <w:rPr>
          <w:rFonts w:eastAsia="黑体"/>
          <w:b/>
        </w:rPr>
        <w:t>及其路径配置优化应用与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20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kern w:val="0"/>
        </w:rPr>
      </w:pPr>
      <w:r w:rsidRPr="00C12EC5">
        <w:rPr>
          <w:rFonts w:eastAsia="黑体"/>
          <w:b/>
          <w:kern w:val="0"/>
        </w:rPr>
        <w:t>15</w:t>
      </w:r>
      <w:r w:rsidRPr="00C12EC5">
        <w:rPr>
          <w:rFonts w:eastAsia="黑体"/>
          <w:b/>
          <w:kern w:val="0"/>
        </w:rPr>
        <w:t>、遗传算法优化</w:t>
      </w:r>
      <w:r w:rsidRPr="00C12EC5">
        <w:rPr>
          <w:rFonts w:eastAsia="黑体"/>
          <w:b/>
          <w:kern w:val="0"/>
        </w:rPr>
        <w:t>BP</w:t>
      </w:r>
      <w:r w:rsidRPr="00C12EC5">
        <w:rPr>
          <w:rFonts w:eastAsia="黑体"/>
          <w:b/>
          <w:kern w:val="0"/>
        </w:rPr>
        <w:t>神经网络及其应用与</w:t>
      </w:r>
      <w:r w:rsidRPr="00C12EC5">
        <w:rPr>
          <w:rFonts w:eastAsia="黑体"/>
          <w:b/>
          <w:kern w:val="0"/>
        </w:rPr>
        <w:t>MATLAB</w:t>
      </w:r>
      <w:r w:rsidRPr="00C12EC5">
        <w:rPr>
          <w:rFonts w:eastAsia="黑体"/>
          <w:b/>
          <w:kern w:val="0"/>
        </w:rPr>
        <w:t>程序详解视频</w:t>
      </w:r>
    </w:p>
    <w:p w:rsidR="00C5049A" w:rsidRPr="00C12EC5" w:rsidRDefault="005E0E30" w:rsidP="00C5049A">
      <w:pPr>
        <w:spacing w:line="276" w:lineRule="auto"/>
        <w:rPr>
          <w:rFonts w:eastAsia="黑体"/>
          <w:b/>
        </w:rPr>
      </w:pPr>
      <w:hyperlink r:id="rId21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kern w:val="0"/>
        </w:rPr>
      </w:pPr>
      <w:r w:rsidRPr="00C12EC5">
        <w:rPr>
          <w:rFonts w:eastAsia="黑体"/>
          <w:b/>
          <w:kern w:val="0"/>
        </w:rPr>
        <w:t>16</w:t>
      </w:r>
      <w:r w:rsidRPr="00C12EC5">
        <w:rPr>
          <w:rFonts w:eastAsia="黑体"/>
          <w:b/>
          <w:kern w:val="0"/>
        </w:rPr>
        <w:t>、模拟退火算法</w:t>
      </w:r>
      <w:r w:rsidRPr="00C12EC5">
        <w:rPr>
          <w:rFonts w:eastAsia="黑体"/>
          <w:b/>
          <w:kern w:val="0"/>
        </w:rPr>
        <w:t>(SA)</w:t>
      </w:r>
      <w:r w:rsidRPr="00C12EC5">
        <w:rPr>
          <w:rFonts w:eastAsia="黑体"/>
          <w:b/>
          <w:kern w:val="0"/>
        </w:rPr>
        <w:t>及其应用与</w:t>
      </w:r>
      <w:r w:rsidRPr="00C12EC5">
        <w:rPr>
          <w:rFonts w:eastAsia="黑体"/>
          <w:b/>
          <w:kern w:val="0"/>
        </w:rPr>
        <w:t>MATLAB</w:t>
      </w:r>
      <w:r w:rsidRPr="00C12EC5">
        <w:rPr>
          <w:rFonts w:eastAsia="黑体"/>
          <w:b/>
          <w:kern w:val="0"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22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kern w:val="0"/>
        </w:rPr>
      </w:pPr>
      <w:r w:rsidRPr="00C12EC5">
        <w:rPr>
          <w:rFonts w:eastAsia="黑体"/>
          <w:b/>
          <w:kern w:val="0"/>
        </w:rPr>
        <w:t>17</w:t>
      </w:r>
      <w:r w:rsidRPr="00C12EC5">
        <w:rPr>
          <w:rFonts w:eastAsia="黑体"/>
          <w:b/>
          <w:kern w:val="0"/>
        </w:rPr>
        <w:t>、第</w:t>
      </w:r>
      <w:r w:rsidRPr="00C12EC5">
        <w:rPr>
          <w:rFonts w:eastAsia="黑体"/>
          <w:b/>
          <w:kern w:val="0"/>
        </w:rPr>
        <w:t>2</w:t>
      </w:r>
      <w:r w:rsidRPr="00C12EC5">
        <w:rPr>
          <w:rFonts w:eastAsia="黑体"/>
          <w:b/>
          <w:kern w:val="0"/>
        </w:rPr>
        <w:t>版变分模态分解</w:t>
      </w:r>
      <w:r w:rsidRPr="00C12EC5">
        <w:rPr>
          <w:rFonts w:eastAsia="黑体"/>
          <w:b/>
          <w:kern w:val="0"/>
        </w:rPr>
        <w:t>(VMD)</w:t>
      </w:r>
      <w:r w:rsidRPr="00C12EC5">
        <w:rPr>
          <w:rFonts w:eastAsia="黑体"/>
          <w:b/>
          <w:kern w:val="0"/>
        </w:rPr>
        <w:t>及其应用与</w:t>
      </w:r>
      <w:r w:rsidRPr="00C12EC5">
        <w:rPr>
          <w:rFonts w:eastAsia="黑体"/>
          <w:b/>
          <w:kern w:val="0"/>
        </w:rPr>
        <w:t>MATLAB</w:t>
      </w:r>
      <w:r w:rsidRPr="00C12EC5">
        <w:rPr>
          <w:rFonts w:eastAsia="黑体"/>
          <w:b/>
          <w:kern w:val="0"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23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18</w:t>
      </w:r>
      <w:r w:rsidRPr="00C12EC5">
        <w:rPr>
          <w:rFonts w:eastAsia="黑体"/>
          <w:b/>
        </w:rPr>
        <w:t>、循环神经网络</w:t>
      </w:r>
      <w:r w:rsidRPr="00C12EC5">
        <w:rPr>
          <w:rFonts w:eastAsia="黑体"/>
          <w:b/>
        </w:rPr>
        <w:t>(RNN)</w:t>
      </w:r>
      <w:r w:rsidRPr="00C12EC5">
        <w:rPr>
          <w:rFonts w:eastAsia="黑体"/>
          <w:b/>
        </w:rPr>
        <w:t>及其应用与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C5049A" w:rsidRPr="00C12EC5" w:rsidRDefault="005E0E30" w:rsidP="00C5049A">
      <w:pPr>
        <w:spacing w:line="276" w:lineRule="auto"/>
        <w:rPr>
          <w:rFonts w:eastAsia="黑体"/>
          <w:b/>
          <w:bCs/>
        </w:rPr>
      </w:pPr>
      <w:hyperlink r:id="rId24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19</w:t>
      </w:r>
      <w:r w:rsidRPr="00C12EC5">
        <w:rPr>
          <w:rFonts w:eastAsia="黑体"/>
          <w:b/>
        </w:rPr>
        <w:t>、长短时记忆网络</w:t>
      </w:r>
      <w:r w:rsidRPr="00C12EC5">
        <w:rPr>
          <w:rFonts w:eastAsia="黑体"/>
          <w:b/>
        </w:rPr>
        <w:t>(GAN)</w:t>
      </w:r>
      <w:r w:rsidRPr="00C12EC5">
        <w:rPr>
          <w:rFonts w:eastAsia="黑体"/>
          <w:b/>
        </w:rPr>
        <w:t>及其应用与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25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kern w:val="0"/>
        </w:rPr>
      </w:pPr>
      <w:r w:rsidRPr="00C12EC5">
        <w:rPr>
          <w:rFonts w:eastAsia="黑体"/>
          <w:b/>
          <w:kern w:val="0"/>
        </w:rPr>
        <w:t>20</w:t>
      </w:r>
      <w:r w:rsidRPr="00C12EC5">
        <w:rPr>
          <w:rFonts w:eastAsia="黑体"/>
          <w:b/>
          <w:kern w:val="0"/>
        </w:rPr>
        <w:t>、生成式对抗网络</w:t>
      </w:r>
      <w:r w:rsidRPr="00C12EC5">
        <w:rPr>
          <w:rFonts w:eastAsia="黑体"/>
          <w:b/>
          <w:kern w:val="0"/>
        </w:rPr>
        <w:t>(GAN)</w:t>
      </w:r>
      <w:r w:rsidRPr="00C12EC5">
        <w:rPr>
          <w:rFonts w:eastAsia="黑体"/>
          <w:b/>
          <w:kern w:val="0"/>
        </w:rPr>
        <w:t>及其应用与</w:t>
      </w:r>
      <w:r w:rsidRPr="00C12EC5">
        <w:rPr>
          <w:rFonts w:eastAsia="黑体"/>
          <w:b/>
          <w:kern w:val="0"/>
        </w:rPr>
        <w:t>MATLAB</w:t>
      </w:r>
      <w:r w:rsidRPr="00C12EC5">
        <w:rPr>
          <w:rFonts w:eastAsia="黑体"/>
          <w:b/>
          <w:kern w:val="0"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26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kern w:val="0"/>
        </w:rPr>
      </w:pPr>
      <w:r w:rsidRPr="00C12EC5">
        <w:rPr>
          <w:rFonts w:eastAsia="黑体"/>
          <w:b/>
          <w:kern w:val="0"/>
        </w:rPr>
        <w:t>21</w:t>
      </w:r>
      <w:r w:rsidRPr="00C12EC5">
        <w:rPr>
          <w:rFonts w:eastAsia="黑体"/>
          <w:b/>
          <w:kern w:val="0"/>
        </w:rPr>
        <w:t>、强化学习</w:t>
      </w:r>
      <w:r w:rsidRPr="00C12EC5">
        <w:rPr>
          <w:rFonts w:eastAsia="黑体"/>
          <w:b/>
          <w:kern w:val="0"/>
        </w:rPr>
        <w:t>(RL)</w:t>
      </w:r>
      <w:r w:rsidRPr="00C12EC5">
        <w:rPr>
          <w:rFonts w:eastAsia="黑体"/>
          <w:b/>
          <w:kern w:val="0"/>
        </w:rPr>
        <w:t>及其应用与</w:t>
      </w:r>
      <w:r w:rsidRPr="00C12EC5">
        <w:rPr>
          <w:rFonts w:eastAsia="黑体"/>
          <w:b/>
          <w:kern w:val="0"/>
        </w:rPr>
        <w:t>MATLAB</w:t>
      </w:r>
      <w:r w:rsidRPr="00C12EC5">
        <w:rPr>
          <w:rFonts w:eastAsia="黑体"/>
          <w:b/>
          <w:kern w:val="0"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27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kern w:val="0"/>
        </w:rPr>
      </w:pPr>
      <w:r w:rsidRPr="00C12EC5">
        <w:rPr>
          <w:rFonts w:eastAsia="黑体"/>
          <w:b/>
          <w:kern w:val="0"/>
        </w:rPr>
        <w:t>22</w:t>
      </w:r>
      <w:r w:rsidRPr="00C12EC5">
        <w:rPr>
          <w:rFonts w:eastAsia="黑体"/>
          <w:b/>
          <w:kern w:val="0"/>
        </w:rPr>
        <w:t>、深度强化学习</w:t>
      </w:r>
      <w:r w:rsidRPr="00C12EC5">
        <w:rPr>
          <w:rFonts w:eastAsia="黑体"/>
          <w:b/>
          <w:kern w:val="0"/>
        </w:rPr>
        <w:t>(DRL)</w:t>
      </w:r>
      <w:r w:rsidRPr="00C12EC5">
        <w:rPr>
          <w:rFonts w:eastAsia="黑体"/>
          <w:b/>
          <w:kern w:val="0"/>
        </w:rPr>
        <w:t>及其应用与</w:t>
      </w:r>
      <w:r w:rsidRPr="00C12EC5">
        <w:rPr>
          <w:rFonts w:eastAsia="黑体"/>
          <w:b/>
          <w:kern w:val="0"/>
        </w:rPr>
        <w:t>MATLAB</w:t>
      </w:r>
      <w:r w:rsidRPr="00C12EC5">
        <w:rPr>
          <w:rFonts w:eastAsia="黑体"/>
          <w:b/>
          <w:kern w:val="0"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28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kern w:val="0"/>
        </w:rPr>
      </w:pPr>
      <w:r w:rsidRPr="00C12EC5">
        <w:rPr>
          <w:rFonts w:eastAsia="黑体"/>
          <w:b/>
          <w:kern w:val="0"/>
        </w:rPr>
        <w:t>23</w:t>
      </w:r>
      <w:r w:rsidRPr="00C12EC5">
        <w:rPr>
          <w:rFonts w:eastAsia="黑体"/>
          <w:b/>
          <w:kern w:val="0"/>
        </w:rPr>
        <w:t>、辅助正则粒子滤波与应用和</w:t>
      </w:r>
      <w:r w:rsidRPr="00C12EC5">
        <w:rPr>
          <w:rFonts w:eastAsia="黑体"/>
          <w:b/>
          <w:kern w:val="0"/>
        </w:rPr>
        <w:t>MATLAB</w:t>
      </w:r>
      <w:r w:rsidRPr="00C12EC5">
        <w:rPr>
          <w:rFonts w:eastAsia="黑体"/>
          <w:b/>
          <w:kern w:val="0"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29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BD126C" w:rsidRDefault="00BD126C" w:rsidP="00BD126C">
      <w:pPr>
        <w:rPr>
          <w:rFonts w:hint="eastAsia"/>
        </w:rPr>
      </w:pPr>
      <w:r>
        <w:rPr>
          <w:rFonts w:eastAsia="黑体" w:hint="eastAsia"/>
          <w:b/>
        </w:rPr>
        <w:t>24</w:t>
      </w:r>
      <w:r>
        <w:rPr>
          <w:rFonts w:eastAsia="黑体" w:hint="eastAsia"/>
          <w:b/>
        </w:rPr>
        <w:t>、</w:t>
      </w:r>
      <w:r w:rsidRPr="00441C0F">
        <w:rPr>
          <w:rFonts w:eastAsia="黑体" w:hint="eastAsia"/>
          <w:b/>
        </w:rPr>
        <w:t>交易操作用深度强化学习</w:t>
      </w:r>
      <w:r w:rsidRPr="00441C0F">
        <w:rPr>
          <w:rFonts w:eastAsia="黑体" w:hint="eastAsia"/>
          <w:b/>
        </w:rPr>
        <w:t>AC</w:t>
      </w:r>
      <w:r w:rsidRPr="00441C0F">
        <w:rPr>
          <w:rFonts w:eastAsia="黑体" w:hint="eastAsia"/>
          <w:b/>
        </w:rPr>
        <w:t>算法与</w:t>
      </w:r>
      <w:r w:rsidRPr="00441C0F">
        <w:rPr>
          <w:rFonts w:eastAsia="黑体" w:hint="eastAsia"/>
          <w:b/>
        </w:rPr>
        <w:t>MATLAB</w:t>
      </w:r>
      <w:r w:rsidRPr="00441C0F">
        <w:rPr>
          <w:rFonts w:eastAsia="黑体" w:hint="eastAsia"/>
          <w:b/>
        </w:rPr>
        <w:t>程序</w:t>
      </w:r>
    </w:p>
    <w:p w:rsidR="00BD126C" w:rsidRPr="00403043" w:rsidRDefault="00B83A27" w:rsidP="00BD126C">
      <w:pPr>
        <w:rPr>
          <w:rStyle w:val="a3"/>
          <w:rFonts w:eastAsia="黑体"/>
          <w:b/>
        </w:rPr>
      </w:pPr>
      <w:r w:rsidRPr="00B83A27">
        <w:rPr>
          <w:rStyle w:val="a3"/>
          <w:rFonts w:eastAsia="黑体"/>
          <w:b/>
        </w:rPr>
        <w:t>https://item.taobao.com/item.htm?id=667291966037&amp;pisk=gQuxjqV0HLvmTxJp3q-usTfb8</w:t>
      </w:r>
      <w:r w:rsidRPr="00B83A27">
        <w:rPr>
          <w:rStyle w:val="a3"/>
          <w:rFonts w:eastAsia="黑体"/>
          <w:b/>
        </w:rPr>
        <w:lastRenderedPageBreak/>
        <w:t>qdkX3c4yxlCSR2cfYH-1xw0Ioa1NaNaMs1fcfN_WYMMg-c63A3TFrZZmR20BPhZpQvH-ecqgPzBKpYhzJFATrNbGPw618NUTQVbbDurhPz6KdIl5o8L7vkJmO7fV7wz6S6_1A67N5271SZjC8Z7O5_b5Aa6wuN3tt6bGS6WwWFhh5sbcUs795_fhAa6wTNQFRa_cXrGDRSaCNnLmNquLC1SmGg7MoeIG-Gmi46IMilLelrKPShRmbeJq308MoeQ21LmYqMo1q044hI_7bmKBcMwxgzx1mabtj8AyyGjqVFoSCjThb0-N4rf1pwIwfi324AB8rUbhc4qs6pmwqHmg4hG1gaYo0EKkyTFhRmo9VFt7d8-pXure7MBWKsPo20L-FX3p5jXwQINboNP8sQLfMH8XdP8KQclbGrkA7eHwQINboNzwJAuKGSaqH1..&amp;spm=a1z10.1-c-s.w4004-22543491625.48.668e4f5bYC6CqY&amp;skuId=4983230471384</w:t>
      </w:r>
      <w:r w:rsidR="00BD126C" w:rsidRPr="00403043">
        <w:rPr>
          <w:rStyle w:val="a3"/>
          <w:rFonts w:eastAsia="黑体" w:hint="eastAsia"/>
          <w:b/>
        </w:rPr>
        <w:t xml:space="preserve"> </w:t>
      </w:r>
    </w:p>
    <w:p w:rsidR="00C5049A" w:rsidRPr="00C12EC5" w:rsidRDefault="008516B0" w:rsidP="00C5049A">
      <w:pPr>
        <w:spacing w:line="276" w:lineRule="auto"/>
        <w:rPr>
          <w:rFonts w:eastAsia="黑体"/>
          <w:b/>
          <w:kern w:val="0"/>
        </w:rPr>
      </w:pPr>
      <w:r>
        <w:rPr>
          <w:rFonts w:eastAsia="黑体"/>
          <w:b/>
          <w:kern w:val="0"/>
        </w:rPr>
        <w:t>2</w:t>
      </w:r>
      <w:r>
        <w:rPr>
          <w:rFonts w:eastAsia="黑体" w:hint="eastAsia"/>
          <w:b/>
          <w:kern w:val="0"/>
        </w:rPr>
        <w:t>5</w:t>
      </w:r>
      <w:r w:rsidR="00C5049A" w:rsidRPr="00C12EC5">
        <w:rPr>
          <w:rFonts w:eastAsia="黑体"/>
          <w:b/>
          <w:kern w:val="0"/>
        </w:rPr>
        <w:t>、第</w:t>
      </w:r>
      <w:r w:rsidR="00C5049A" w:rsidRPr="00C12EC5">
        <w:rPr>
          <w:rFonts w:eastAsia="黑体"/>
          <w:b/>
          <w:kern w:val="0"/>
        </w:rPr>
        <w:t>3</w:t>
      </w:r>
      <w:r w:rsidR="00C5049A" w:rsidRPr="00C12EC5">
        <w:rPr>
          <w:rFonts w:eastAsia="黑体"/>
          <w:b/>
          <w:kern w:val="0"/>
        </w:rPr>
        <w:t>版</w:t>
      </w:r>
      <w:r w:rsidR="00C5049A" w:rsidRPr="00C12EC5">
        <w:rPr>
          <w:rFonts w:eastAsia="黑体"/>
          <w:b/>
          <w:kern w:val="0"/>
        </w:rPr>
        <w:t>Python</w:t>
      </w:r>
      <w:r w:rsidR="00C5049A" w:rsidRPr="00C12EC5">
        <w:rPr>
          <w:rFonts w:eastAsia="黑体"/>
          <w:b/>
          <w:kern w:val="0"/>
        </w:rPr>
        <w:t>程序及傅里叶变换与应用详解视频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30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8516B0" w:rsidP="00C5049A">
      <w:pPr>
        <w:spacing w:line="276" w:lineRule="auto"/>
        <w:rPr>
          <w:rFonts w:eastAsia="黑体"/>
          <w:b/>
          <w:kern w:val="0"/>
        </w:rPr>
      </w:pPr>
      <w:r>
        <w:rPr>
          <w:rFonts w:eastAsia="黑体"/>
          <w:b/>
          <w:kern w:val="0"/>
        </w:rPr>
        <w:t>2</w:t>
      </w:r>
      <w:r>
        <w:rPr>
          <w:rFonts w:eastAsia="黑体" w:hint="eastAsia"/>
          <w:b/>
          <w:kern w:val="0"/>
        </w:rPr>
        <w:t>6</w:t>
      </w:r>
      <w:r w:rsidR="00C5049A" w:rsidRPr="00C12EC5">
        <w:rPr>
          <w:rFonts w:eastAsia="黑体"/>
          <w:b/>
          <w:kern w:val="0"/>
        </w:rPr>
        <w:t>、交叉验证优化</w:t>
      </w:r>
      <w:r w:rsidR="00C5049A" w:rsidRPr="00C12EC5">
        <w:rPr>
          <w:rFonts w:eastAsia="黑体"/>
          <w:b/>
          <w:kern w:val="0"/>
        </w:rPr>
        <w:t>3</w:t>
      </w:r>
      <w:r w:rsidR="00C5049A" w:rsidRPr="00C12EC5">
        <w:rPr>
          <w:rFonts w:eastAsia="黑体"/>
          <w:b/>
          <w:kern w:val="0"/>
        </w:rPr>
        <w:t>个神经网络参数与应用和</w:t>
      </w:r>
      <w:r w:rsidR="00C5049A" w:rsidRPr="00C12EC5">
        <w:rPr>
          <w:rFonts w:eastAsia="黑体"/>
          <w:b/>
          <w:kern w:val="0"/>
        </w:rPr>
        <w:t>MATLAB</w:t>
      </w:r>
      <w:r w:rsidR="00C5049A" w:rsidRPr="00C12EC5">
        <w:rPr>
          <w:rFonts w:eastAsia="黑体"/>
          <w:b/>
          <w:kern w:val="0"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31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https://jiaoyu.taobao.com/course/QKT_4660145?spm=2013.1.0.0.7e182286IIvqif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8516B0" w:rsidP="00C5049A">
      <w:pPr>
        <w:spacing w:line="276" w:lineRule="auto"/>
        <w:rPr>
          <w:rFonts w:eastAsia="黑体"/>
          <w:b/>
          <w:kern w:val="0"/>
        </w:rPr>
      </w:pPr>
      <w:r>
        <w:rPr>
          <w:rFonts w:eastAsia="黑体"/>
          <w:b/>
          <w:kern w:val="0"/>
        </w:rPr>
        <w:t>2</w:t>
      </w:r>
      <w:r>
        <w:rPr>
          <w:rFonts w:eastAsia="黑体" w:hint="eastAsia"/>
          <w:b/>
          <w:kern w:val="0"/>
        </w:rPr>
        <w:t>7</w:t>
      </w:r>
      <w:r w:rsidR="00C5049A" w:rsidRPr="00C12EC5">
        <w:rPr>
          <w:rFonts w:eastAsia="黑体"/>
          <w:b/>
          <w:kern w:val="0"/>
        </w:rPr>
        <w:t>、粒子群算法优化支持</w:t>
      </w:r>
      <w:proofErr w:type="gramStart"/>
      <w:r w:rsidR="00C5049A" w:rsidRPr="00C12EC5">
        <w:rPr>
          <w:rFonts w:eastAsia="黑体"/>
          <w:b/>
          <w:kern w:val="0"/>
        </w:rPr>
        <w:t>向量机</w:t>
      </w:r>
      <w:proofErr w:type="gramEnd"/>
      <w:r w:rsidR="00C5049A" w:rsidRPr="00C12EC5">
        <w:rPr>
          <w:rFonts w:eastAsia="黑体"/>
          <w:b/>
          <w:kern w:val="0"/>
        </w:rPr>
        <w:t>和</w:t>
      </w:r>
      <w:r w:rsidR="00C5049A" w:rsidRPr="00C12EC5">
        <w:rPr>
          <w:rFonts w:eastAsia="黑体"/>
          <w:b/>
          <w:kern w:val="0"/>
        </w:rPr>
        <w:t>MATLAB</w:t>
      </w:r>
      <w:r w:rsidR="00C5049A" w:rsidRPr="00C12EC5">
        <w:rPr>
          <w:rFonts w:eastAsia="黑体"/>
          <w:b/>
          <w:kern w:val="0"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32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8516B0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2</w:t>
      </w:r>
      <w:r>
        <w:rPr>
          <w:rFonts w:eastAsia="黑体" w:hint="eastAsia"/>
          <w:b/>
        </w:rPr>
        <w:t>8</w:t>
      </w:r>
      <w:r w:rsidR="00C5049A" w:rsidRPr="00C12EC5">
        <w:rPr>
          <w:rFonts w:eastAsia="黑体"/>
          <w:b/>
        </w:rPr>
        <w:t>、多目标遗传算法优化支持</w:t>
      </w:r>
      <w:proofErr w:type="gramStart"/>
      <w:r w:rsidR="00C5049A" w:rsidRPr="00C12EC5">
        <w:rPr>
          <w:rFonts w:eastAsia="黑体"/>
          <w:b/>
        </w:rPr>
        <w:t>向量机</w:t>
      </w:r>
      <w:proofErr w:type="gramEnd"/>
      <w:r w:rsidR="00C5049A" w:rsidRPr="00C12EC5">
        <w:rPr>
          <w:rFonts w:eastAsia="黑体"/>
          <w:b/>
        </w:rPr>
        <w:t>和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33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C5049A" w:rsidRPr="00C12EC5" w:rsidRDefault="008516B0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2</w:t>
      </w:r>
      <w:r>
        <w:rPr>
          <w:rFonts w:eastAsia="黑体" w:hint="eastAsia"/>
          <w:b/>
        </w:rPr>
        <w:t>9</w:t>
      </w:r>
      <w:r w:rsidR="00C5049A" w:rsidRPr="00C12EC5">
        <w:rPr>
          <w:rFonts w:eastAsia="黑体"/>
          <w:b/>
        </w:rPr>
        <w:t>、粒子群算法优化</w:t>
      </w:r>
      <w:r w:rsidR="00C5049A" w:rsidRPr="00C12EC5">
        <w:rPr>
          <w:rFonts w:eastAsia="黑体"/>
          <w:b/>
        </w:rPr>
        <w:t>PID</w:t>
      </w:r>
      <w:r w:rsidR="00C5049A" w:rsidRPr="00C12EC5">
        <w:rPr>
          <w:rFonts w:eastAsia="黑体"/>
          <w:b/>
        </w:rPr>
        <w:t>控制算法和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34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8516B0" w:rsidP="00C5049A">
      <w:pPr>
        <w:spacing w:line="276" w:lineRule="auto"/>
        <w:rPr>
          <w:rFonts w:eastAsia="黑体"/>
          <w:b/>
        </w:rPr>
      </w:pPr>
      <w:r>
        <w:rPr>
          <w:rFonts w:eastAsia="黑体" w:hint="eastAsia"/>
          <w:b/>
        </w:rPr>
        <w:t>30</w:t>
      </w:r>
      <w:r w:rsidR="00C5049A" w:rsidRPr="00C12EC5">
        <w:rPr>
          <w:rFonts w:eastAsia="黑体"/>
          <w:b/>
        </w:rPr>
        <w:t>、强化学习</w:t>
      </w:r>
      <w:proofErr w:type="gramStart"/>
      <w:r w:rsidR="00C5049A" w:rsidRPr="00C12EC5">
        <w:rPr>
          <w:rFonts w:eastAsia="黑体"/>
          <w:b/>
        </w:rPr>
        <w:t>设计器</w:t>
      </w:r>
      <w:proofErr w:type="gramEnd"/>
      <w:r w:rsidR="00C5049A" w:rsidRPr="00C12EC5">
        <w:rPr>
          <w:rFonts w:eastAsia="黑体"/>
          <w:b/>
        </w:rPr>
        <w:t>使用与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35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C5049A" w:rsidRPr="00C12EC5" w:rsidRDefault="008516B0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1</w:t>
      </w:r>
      <w:r w:rsidR="00C5049A" w:rsidRPr="00C12EC5">
        <w:rPr>
          <w:rFonts w:eastAsia="黑体"/>
          <w:b/>
        </w:rPr>
        <w:t>、如何创建强化学习问题的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环境及程序详解视频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36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8516B0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2</w:t>
      </w:r>
      <w:r w:rsidR="00C5049A" w:rsidRPr="00C12EC5">
        <w:rPr>
          <w:rFonts w:eastAsia="黑体"/>
          <w:b/>
        </w:rPr>
        <w:t>、如何创建强化学习问题的</w:t>
      </w:r>
      <w:r w:rsidR="00C5049A" w:rsidRPr="00C12EC5">
        <w:rPr>
          <w:rFonts w:eastAsia="黑体"/>
          <w:b/>
        </w:rPr>
        <w:t>Simulink</w:t>
      </w:r>
      <w:r w:rsidR="00C5049A" w:rsidRPr="00C12EC5">
        <w:rPr>
          <w:rFonts w:eastAsia="黑体"/>
          <w:b/>
        </w:rPr>
        <w:t>环境及程序详解视频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37" w:history="1">
        <w:r w:rsidR="00C5049A" w:rsidRPr="00C12EC5">
          <w:rPr>
            <w:rStyle w:val="a3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8516B0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3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站：傅里叶变换快速入门及</w:t>
      </w:r>
      <w:r w:rsidR="00C5049A" w:rsidRPr="00C12EC5">
        <w:rPr>
          <w:rFonts w:eastAsia="黑体"/>
          <w:b/>
        </w:rPr>
        <w:t>Python</w:t>
      </w:r>
      <w:r w:rsidR="00C5049A" w:rsidRPr="00C12EC5">
        <w:rPr>
          <w:rFonts w:eastAsia="黑体"/>
          <w:b/>
        </w:rPr>
        <w:t>程序绘图详解视频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38" w:history="1">
        <w:r w:rsidR="00C5049A" w:rsidRPr="00C12EC5">
          <w:rPr>
            <w:rStyle w:val="a3"/>
            <w:rFonts w:eastAsia="黑体"/>
            <w:b/>
            <w:sz w:val="24"/>
          </w:rPr>
          <w:t>https://www.bilibili.com/cheese/play/ss20232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 </w:t>
      </w:r>
    </w:p>
    <w:p w:rsidR="00C5049A" w:rsidRPr="00C12EC5" w:rsidRDefault="008516B0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4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站：强化学习</w:t>
      </w:r>
      <w:proofErr w:type="gramStart"/>
      <w:r w:rsidR="00C5049A" w:rsidRPr="00C12EC5">
        <w:rPr>
          <w:rFonts w:eastAsia="黑体"/>
          <w:b/>
        </w:rPr>
        <w:t>设计器操作</w:t>
      </w:r>
      <w:proofErr w:type="gramEnd"/>
      <w:r w:rsidR="00C5049A" w:rsidRPr="00C12EC5">
        <w:rPr>
          <w:rFonts w:eastAsia="黑体"/>
          <w:b/>
        </w:rPr>
        <w:t>简明版详解视频</w:t>
      </w:r>
      <w:r w:rsidR="00C5049A" w:rsidRPr="00C12EC5">
        <w:rPr>
          <w:rFonts w:eastAsia="黑体"/>
          <w:b/>
        </w:rPr>
        <w:t xml:space="preserve"> 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39" w:history="1">
        <w:r w:rsidR="00C5049A" w:rsidRPr="00C12EC5">
          <w:rPr>
            <w:rStyle w:val="a3"/>
            <w:rFonts w:eastAsia="黑体"/>
            <w:b/>
            <w:sz w:val="24"/>
          </w:rPr>
          <w:t>https://www.bilibili.com/cheese/play/ss20138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 </w:t>
      </w:r>
    </w:p>
    <w:p w:rsidR="00C5049A" w:rsidRPr="00C12EC5" w:rsidRDefault="00794C72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5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</w:t>
      </w:r>
      <w:r w:rsidR="00C5049A" w:rsidRPr="00C12EC5">
        <w:rPr>
          <w:rFonts w:eastAsia="黑体"/>
          <w:b/>
        </w:rPr>
        <w:t>BP</w:t>
      </w:r>
      <w:r w:rsidR="00C5049A" w:rsidRPr="00C12EC5">
        <w:rPr>
          <w:rFonts w:eastAsia="黑体"/>
          <w:b/>
        </w:rPr>
        <w:t>神经网络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快速入门了解神经网络知识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0" w:history="1">
        <w:r w:rsidR="00C5049A" w:rsidRPr="00C12EC5">
          <w:rPr>
            <w:rStyle w:val="a3"/>
            <w:rFonts w:eastAsia="黑体"/>
            <w:b/>
            <w:sz w:val="24"/>
          </w:rPr>
          <w:t>https://www.bilibili.com/cheese/play/ss23543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794C72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6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站：创建强化学习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环境求解自己问题详解视频</w:t>
      </w:r>
      <w:r w:rsidR="00C5049A" w:rsidRPr="00C12EC5">
        <w:rPr>
          <w:rFonts w:eastAsia="黑体"/>
          <w:b/>
        </w:rPr>
        <w:t xml:space="preserve"> 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1" w:history="1">
        <w:r w:rsidR="00C5049A" w:rsidRPr="00C12EC5">
          <w:rPr>
            <w:rStyle w:val="a3"/>
            <w:rFonts w:eastAsia="黑体"/>
            <w:b/>
            <w:sz w:val="24"/>
          </w:rPr>
          <w:t>https://www.bilibili.com/cheese/play/ss19900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 </w:t>
      </w:r>
    </w:p>
    <w:p w:rsidR="00C5049A" w:rsidRPr="00C12EC5" w:rsidRDefault="00794C72" w:rsidP="00C5049A">
      <w:pPr>
        <w:spacing w:line="276" w:lineRule="auto"/>
        <w:rPr>
          <w:rFonts w:eastAsia="黑体"/>
          <w:b/>
          <w:bCs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7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站：变分模态分解原创优良降噪整形算法处理心电图信号与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2" w:history="1">
        <w:r w:rsidR="00C5049A" w:rsidRPr="00C12EC5">
          <w:rPr>
            <w:rStyle w:val="a3"/>
            <w:rFonts w:eastAsia="黑体"/>
            <w:b/>
            <w:sz w:val="24"/>
          </w:rPr>
          <w:t>https://www.bilibili.com/cheese/play/ss28622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794C72" w:rsidP="00C5049A">
      <w:pPr>
        <w:spacing w:line="276" w:lineRule="auto"/>
        <w:rPr>
          <w:rFonts w:eastAsia="黑体"/>
          <w:b/>
          <w:bCs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8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站：变分模态分解原创优良降噪光滑算法处理海洋内波数据与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3" w:history="1">
        <w:r w:rsidR="00C5049A" w:rsidRPr="00C12EC5">
          <w:rPr>
            <w:rStyle w:val="a3"/>
            <w:rFonts w:eastAsia="黑体"/>
            <w:b/>
            <w:sz w:val="24"/>
          </w:rPr>
          <w:t>https://www.bilibili.com/cheese/play/ss28565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794C72" w:rsidP="00C5049A">
      <w:pPr>
        <w:spacing w:line="276" w:lineRule="auto"/>
        <w:rPr>
          <w:rFonts w:eastAsia="黑体"/>
          <w:b/>
          <w:bCs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9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</w:t>
      </w:r>
      <w:r w:rsidR="00C5049A" w:rsidRPr="00C12EC5">
        <w:rPr>
          <w:rFonts w:eastAsia="黑体"/>
          <w:b/>
        </w:rPr>
        <w:t>BP</w:t>
      </w:r>
      <w:r w:rsidR="00C5049A" w:rsidRPr="00C12EC5">
        <w:rPr>
          <w:rFonts w:eastAsia="黑体"/>
          <w:b/>
        </w:rPr>
        <w:t>神经网络预测上证开盘指数与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4" w:history="1">
        <w:r w:rsidR="00C5049A" w:rsidRPr="00C12EC5">
          <w:rPr>
            <w:rStyle w:val="a3"/>
            <w:rFonts w:eastAsia="黑体"/>
            <w:b/>
            <w:sz w:val="24"/>
          </w:rPr>
          <w:t>https://www.bilibili.com/cheese/play/ss28471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794C72" w:rsidP="00C5049A">
      <w:pPr>
        <w:spacing w:line="276" w:lineRule="auto"/>
        <w:rPr>
          <w:rFonts w:eastAsia="黑体"/>
          <w:b/>
          <w:bCs/>
        </w:rPr>
      </w:pPr>
      <w:r>
        <w:rPr>
          <w:rFonts w:eastAsia="黑体" w:hint="eastAsia"/>
          <w:b/>
        </w:rPr>
        <w:t>40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</w:t>
      </w:r>
      <w:r w:rsidR="00C5049A" w:rsidRPr="00C12EC5">
        <w:rPr>
          <w:rFonts w:eastAsia="黑体"/>
          <w:b/>
        </w:rPr>
        <w:t>BP</w:t>
      </w:r>
      <w:r w:rsidR="00C5049A" w:rsidRPr="00C12EC5">
        <w:rPr>
          <w:rFonts w:eastAsia="黑体"/>
          <w:b/>
        </w:rPr>
        <w:t>神经网络遗传算法求解无目标函数表达式问题与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5" w:history="1">
        <w:r w:rsidR="00C5049A" w:rsidRPr="00C12EC5">
          <w:rPr>
            <w:rStyle w:val="a3"/>
            <w:rFonts w:eastAsia="黑体"/>
            <w:b/>
            <w:sz w:val="24"/>
          </w:rPr>
          <w:t>https://www.bilibili.com/cheese/play/ss28950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794C72" w:rsidP="00C5049A">
      <w:pPr>
        <w:spacing w:line="276" w:lineRule="auto"/>
        <w:rPr>
          <w:rFonts w:eastAsia="黑体"/>
          <w:b/>
          <w:bCs/>
        </w:rPr>
      </w:pPr>
      <w:r>
        <w:rPr>
          <w:rFonts w:eastAsia="黑体"/>
          <w:b/>
        </w:rPr>
        <w:t>4</w:t>
      </w:r>
      <w:r>
        <w:rPr>
          <w:rFonts w:eastAsia="黑体" w:hint="eastAsia"/>
          <w:b/>
        </w:rPr>
        <w:t>1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</w:t>
      </w:r>
      <w:r w:rsidR="00C5049A" w:rsidRPr="00C12EC5">
        <w:rPr>
          <w:rFonts w:eastAsia="黑体"/>
          <w:b/>
        </w:rPr>
        <w:t>DDPG</w:t>
      </w:r>
      <w:r w:rsidR="00C5049A" w:rsidRPr="00C12EC5">
        <w:rPr>
          <w:rFonts w:eastAsia="黑体"/>
          <w:b/>
        </w:rPr>
        <w:t>算法实现双积分系统控制与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6" w:history="1">
        <w:r w:rsidR="00C5049A" w:rsidRPr="00C12EC5">
          <w:rPr>
            <w:rStyle w:val="a3"/>
            <w:rFonts w:eastAsia="黑体"/>
            <w:b/>
            <w:sz w:val="24"/>
          </w:rPr>
          <w:t>https://www.bilibili.com/cheese/play/ss28770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42</w:t>
      </w:r>
      <w:r w:rsidRPr="00C12EC5">
        <w:rPr>
          <w:rFonts w:eastAsia="黑体"/>
          <w:b/>
        </w:rPr>
        <w:t>、</w:t>
      </w:r>
      <w:r w:rsidRPr="00C12EC5">
        <w:rPr>
          <w:rFonts w:eastAsia="黑体"/>
          <w:b/>
        </w:rPr>
        <w:t>B</w:t>
      </w:r>
      <w:r w:rsidRPr="00C12EC5">
        <w:rPr>
          <w:rFonts w:eastAsia="黑体"/>
          <w:b/>
        </w:rPr>
        <w:t>站：多目标遗传算法求解资源优化配置问题与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7" w:history="1">
        <w:r w:rsidR="00C5049A" w:rsidRPr="00C12EC5">
          <w:rPr>
            <w:rStyle w:val="a3"/>
            <w:rFonts w:eastAsia="黑体"/>
            <w:b/>
            <w:sz w:val="24"/>
          </w:rPr>
          <w:t>https://www.bilibili.com/cheese/play/ss32166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43</w:t>
      </w:r>
      <w:r w:rsidRPr="00C12EC5">
        <w:rPr>
          <w:rFonts w:eastAsia="黑体"/>
          <w:b/>
        </w:rPr>
        <w:t>、</w:t>
      </w:r>
      <w:r w:rsidRPr="00C12EC5">
        <w:rPr>
          <w:rFonts w:eastAsia="黑体"/>
          <w:b/>
        </w:rPr>
        <w:t>B</w:t>
      </w:r>
      <w:r w:rsidRPr="00C12EC5">
        <w:rPr>
          <w:rFonts w:eastAsia="黑体"/>
          <w:b/>
        </w:rPr>
        <w:t>站：多尺度排列</w:t>
      </w:r>
      <w:proofErr w:type="gramStart"/>
      <w:r w:rsidRPr="00C12EC5">
        <w:rPr>
          <w:rFonts w:eastAsia="黑体"/>
          <w:b/>
        </w:rPr>
        <w:t>熵</w:t>
      </w:r>
      <w:proofErr w:type="gramEnd"/>
      <w:r w:rsidRPr="00C12EC5">
        <w:rPr>
          <w:rFonts w:eastAsia="黑体"/>
          <w:b/>
        </w:rPr>
        <w:t>算法与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kern w:val="0"/>
          <w:sz w:val="24"/>
        </w:rPr>
      </w:pPr>
      <w:hyperlink r:id="rId48" w:history="1">
        <w:r w:rsidR="00C5049A" w:rsidRPr="00C12EC5">
          <w:rPr>
            <w:rStyle w:val="a3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C5049A" w:rsidRPr="00C12EC5">
        <w:rPr>
          <w:rStyle w:val="a3"/>
          <w:rFonts w:eastAsia="黑体"/>
          <w:b/>
          <w:bCs/>
          <w:kern w:val="0"/>
          <w:sz w:val="24"/>
        </w:rPr>
        <w:t xml:space="preserve"> 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44</w:t>
      </w:r>
      <w:r w:rsidRPr="00C12EC5">
        <w:rPr>
          <w:rFonts w:eastAsia="黑体"/>
          <w:b/>
        </w:rPr>
        <w:t>、</w:t>
      </w:r>
      <w:r w:rsidRPr="00C12EC5">
        <w:rPr>
          <w:rFonts w:eastAsia="黑体"/>
          <w:b/>
        </w:rPr>
        <w:t>B</w:t>
      </w:r>
      <w:r w:rsidRPr="00C12EC5">
        <w:rPr>
          <w:rFonts w:eastAsia="黑体"/>
          <w:b/>
        </w:rPr>
        <w:t>站：粒子群算法优化支持</w:t>
      </w:r>
      <w:proofErr w:type="gramStart"/>
      <w:r w:rsidRPr="00C12EC5">
        <w:rPr>
          <w:rFonts w:eastAsia="黑体"/>
          <w:b/>
        </w:rPr>
        <w:t>向量机预测</w:t>
      </w:r>
      <w:proofErr w:type="gramEnd"/>
      <w:r w:rsidRPr="00C12EC5">
        <w:rPr>
          <w:rFonts w:eastAsia="黑体"/>
          <w:b/>
        </w:rPr>
        <w:t>上证股指和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kern w:val="0"/>
          <w:sz w:val="24"/>
        </w:rPr>
      </w:pPr>
      <w:hyperlink r:id="rId49" w:history="1">
        <w:r w:rsidR="00C5049A" w:rsidRPr="00C12EC5">
          <w:rPr>
            <w:rStyle w:val="a3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C5049A" w:rsidRPr="00C12EC5">
        <w:rPr>
          <w:rStyle w:val="a3"/>
          <w:rFonts w:eastAsia="黑体"/>
          <w:b/>
          <w:bCs/>
          <w:kern w:val="0"/>
          <w:sz w:val="24"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45</w:t>
      </w:r>
      <w:r w:rsidRPr="00C12EC5">
        <w:rPr>
          <w:rFonts w:eastAsia="黑体"/>
          <w:b/>
        </w:rPr>
        <w:t>、</w:t>
      </w:r>
      <w:r w:rsidRPr="00C12EC5">
        <w:rPr>
          <w:rFonts w:eastAsia="黑体"/>
          <w:b/>
        </w:rPr>
        <w:t>B</w:t>
      </w:r>
      <w:r w:rsidRPr="00C12EC5">
        <w:rPr>
          <w:rFonts w:eastAsia="黑体"/>
          <w:b/>
        </w:rPr>
        <w:t>站：扩展卡尔曼滤波方法利用距离实现实时跟踪与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程序视频</w:t>
      </w:r>
    </w:p>
    <w:p w:rsidR="00C5049A" w:rsidRPr="00C12EC5" w:rsidRDefault="00C5049A" w:rsidP="00C5049A">
      <w:pPr>
        <w:spacing w:line="276" w:lineRule="auto"/>
        <w:rPr>
          <w:rStyle w:val="a3"/>
          <w:rFonts w:eastAsia="黑体"/>
          <w:b/>
          <w:sz w:val="24"/>
        </w:rPr>
      </w:pPr>
      <w:r w:rsidRPr="00C12EC5">
        <w:rPr>
          <w:rStyle w:val="a3"/>
          <w:rFonts w:eastAsia="黑体"/>
          <w:b/>
          <w:sz w:val="24"/>
        </w:rPr>
        <w:t>https://www.bilibili.com/cheese/play/ss32638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46</w:t>
      </w:r>
      <w:r w:rsidRPr="00C12EC5">
        <w:rPr>
          <w:rFonts w:eastAsia="黑体"/>
          <w:b/>
        </w:rPr>
        <w:t>、</w:t>
      </w:r>
      <w:r w:rsidRPr="00C12EC5">
        <w:rPr>
          <w:rFonts w:eastAsia="黑体"/>
          <w:b/>
        </w:rPr>
        <w:t>B</w:t>
      </w:r>
      <w:r w:rsidRPr="00C12EC5">
        <w:rPr>
          <w:rFonts w:eastAsia="黑体"/>
          <w:b/>
        </w:rPr>
        <w:t>站：观测方位利用扩展卡尔曼滤波方法实现实时跟踪与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程序视频</w:t>
      </w:r>
    </w:p>
    <w:p w:rsidR="00C5049A" w:rsidRPr="00C12EC5" w:rsidRDefault="00C5049A" w:rsidP="00C5049A">
      <w:pPr>
        <w:spacing w:line="276" w:lineRule="auto"/>
        <w:rPr>
          <w:rStyle w:val="a3"/>
          <w:rFonts w:eastAsia="黑体"/>
          <w:b/>
          <w:sz w:val="24"/>
        </w:rPr>
      </w:pPr>
      <w:r w:rsidRPr="00C12EC5">
        <w:rPr>
          <w:rStyle w:val="a3"/>
          <w:rFonts w:eastAsia="黑体"/>
          <w:b/>
          <w:sz w:val="24"/>
        </w:rPr>
        <w:t>https://www.bilibili.com/cheese/play/ss32732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47</w:t>
      </w:r>
      <w:r w:rsidRPr="00C12EC5">
        <w:rPr>
          <w:rFonts w:eastAsia="黑体"/>
          <w:b/>
        </w:rPr>
        <w:t>、</w:t>
      </w:r>
      <w:r w:rsidRPr="00C12EC5">
        <w:rPr>
          <w:rFonts w:eastAsia="黑体"/>
          <w:b/>
        </w:rPr>
        <w:t>B</w:t>
      </w:r>
      <w:r w:rsidRPr="00C12EC5">
        <w:rPr>
          <w:rFonts w:eastAsia="黑体"/>
          <w:b/>
        </w:rPr>
        <w:t>站：无迹卡尔曼滤波方法利用距离实现实时跟踪与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程序视频</w:t>
      </w:r>
    </w:p>
    <w:p w:rsidR="00C5049A" w:rsidRPr="00C12EC5" w:rsidRDefault="005E0E30" w:rsidP="00C5049A">
      <w:pPr>
        <w:spacing w:line="276" w:lineRule="auto"/>
        <w:rPr>
          <w:rStyle w:val="a3"/>
          <w:rFonts w:eastAsia="黑体"/>
          <w:b/>
          <w:bCs/>
          <w:kern w:val="0"/>
          <w:sz w:val="24"/>
        </w:rPr>
      </w:pPr>
      <w:hyperlink r:id="rId50" w:history="1">
        <w:r w:rsidR="00C5049A" w:rsidRPr="00C12EC5">
          <w:rPr>
            <w:rStyle w:val="a3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C5049A" w:rsidRPr="00C12EC5">
        <w:rPr>
          <w:rStyle w:val="a3"/>
          <w:rFonts w:eastAsia="黑体"/>
          <w:b/>
          <w:bCs/>
          <w:kern w:val="0"/>
          <w:sz w:val="24"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48</w:t>
      </w:r>
      <w:r w:rsidRPr="00C12EC5">
        <w:rPr>
          <w:rFonts w:eastAsia="黑体"/>
          <w:b/>
        </w:rPr>
        <w:t>、</w:t>
      </w:r>
      <w:r w:rsidRPr="00C12EC5">
        <w:rPr>
          <w:rFonts w:eastAsia="黑体"/>
          <w:b/>
        </w:rPr>
        <w:t>B</w:t>
      </w:r>
      <w:r w:rsidRPr="00C12EC5">
        <w:rPr>
          <w:rFonts w:eastAsia="黑体"/>
          <w:b/>
        </w:rPr>
        <w:t>站：卡尔曼滤波方法实现自由落体视频实时跟踪与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程序视频</w:t>
      </w:r>
    </w:p>
    <w:p w:rsidR="00C5049A" w:rsidRDefault="005E0E30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51" w:history="1">
        <w:r w:rsidR="00C5049A" w:rsidRPr="00C12EC5">
          <w:rPr>
            <w:rStyle w:val="a3"/>
            <w:rFonts w:eastAsia="黑体"/>
            <w:b/>
            <w:sz w:val="24"/>
          </w:rPr>
          <w:t>https://www.bilibili.com/cheese/play/ss64326</w:t>
        </w:r>
      </w:hyperlink>
      <w:r w:rsidR="00C5049A" w:rsidRPr="00C12EC5">
        <w:rPr>
          <w:rStyle w:val="a3"/>
          <w:rFonts w:eastAsia="黑体"/>
          <w:b/>
          <w:sz w:val="24"/>
        </w:rPr>
        <w:t xml:space="preserve"> </w:t>
      </w:r>
    </w:p>
    <w:p w:rsidR="00421C72" w:rsidRDefault="00421C72">
      <w:pPr>
        <w:rPr>
          <w:rFonts w:hint="eastAsia"/>
        </w:rPr>
      </w:pPr>
    </w:p>
    <w:p w:rsidR="00690351" w:rsidRPr="00C5049A" w:rsidRDefault="00690351">
      <w:bookmarkStart w:id="0" w:name="_GoBack"/>
      <w:bookmarkEnd w:id="0"/>
    </w:p>
    <w:sectPr w:rsidR="00690351" w:rsidRPr="00C50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30" w:rsidRDefault="005E0E30" w:rsidP="00BD126C">
      <w:r>
        <w:separator/>
      </w:r>
    </w:p>
  </w:endnote>
  <w:endnote w:type="continuationSeparator" w:id="0">
    <w:p w:rsidR="005E0E30" w:rsidRDefault="005E0E30" w:rsidP="00BD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30" w:rsidRDefault="005E0E30" w:rsidP="00BD126C">
      <w:r>
        <w:separator/>
      </w:r>
    </w:p>
  </w:footnote>
  <w:footnote w:type="continuationSeparator" w:id="0">
    <w:p w:rsidR="005E0E30" w:rsidRDefault="005E0E30" w:rsidP="00BD1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9A"/>
    <w:rsid w:val="00421C72"/>
    <w:rsid w:val="005E0E30"/>
    <w:rsid w:val="00690351"/>
    <w:rsid w:val="00794C72"/>
    <w:rsid w:val="008516B0"/>
    <w:rsid w:val="008A792B"/>
    <w:rsid w:val="00A506D5"/>
    <w:rsid w:val="00B83A27"/>
    <w:rsid w:val="00B93677"/>
    <w:rsid w:val="00BC7F0D"/>
    <w:rsid w:val="00BD126C"/>
    <w:rsid w:val="00C5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049A"/>
    <w:rPr>
      <w:color w:val="0000FF"/>
      <w:u w:val="single"/>
    </w:rPr>
  </w:style>
  <w:style w:type="paragraph" w:styleId="a4">
    <w:name w:val="Normal (Web)"/>
    <w:basedOn w:val="a"/>
    <w:rsid w:val="00C504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BC7F0D"/>
    <w:rPr>
      <w:b/>
      <w:bCs/>
    </w:rPr>
  </w:style>
  <w:style w:type="paragraph" w:styleId="a6">
    <w:name w:val="header"/>
    <w:basedOn w:val="a"/>
    <w:link w:val="Char"/>
    <w:uiPriority w:val="99"/>
    <w:unhideWhenUsed/>
    <w:rsid w:val="00BD1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D126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D1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D12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049A"/>
    <w:rPr>
      <w:color w:val="0000FF"/>
      <w:u w:val="single"/>
    </w:rPr>
  </w:style>
  <w:style w:type="paragraph" w:styleId="a4">
    <w:name w:val="Normal (Web)"/>
    <w:basedOn w:val="a"/>
    <w:rsid w:val="00C504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BC7F0D"/>
    <w:rPr>
      <w:b/>
      <w:bCs/>
    </w:rPr>
  </w:style>
  <w:style w:type="paragraph" w:styleId="a6">
    <w:name w:val="header"/>
    <w:basedOn w:val="a"/>
    <w:link w:val="Char"/>
    <w:uiPriority w:val="99"/>
    <w:unhideWhenUsed/>
    <w:rsid w:val="00BD1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D126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D1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D12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1882007?spm=qingketang.24510471.0.0.8a7b51f8IBe8Lv" TargetMode="External"/><Relationship Id="rId18" Type="http://schemas.openxmlformats.org/officeDocument/2006/relationships/hyperlink" Target="https://jiaoyu.taobao.com/course/QKT_3785005?spm=qingketang.24510471.0.0.517f51f8J2JHYF" TargetMode="External"/><Relationship Id="rId26" Type="http://schemas.openxmlformats.org/officeDocument/2006/relationships/hyperlink" Target="https://jiaoyu.taobao.com/course/TBJY_3084112?spm=qingketang.24510471.0.0.77f351f8J3ewfJ" TargetMode="External"/><Relationship Id="rId39" Type="http://schemas.openxmlformats.org/officeDocument/2006/relationships/hyperlink" Target="https://www.bilibili.com/cheese/play/ss201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iaoyu.taobao.com/course/TBJY_3026040?spm=qingketang.24510471.0.0.338e51f8NN5JGt" TargetMode="External"/><Relationship Id="rId34" Type="http://schemas.openxmlformats.org/officeDocument/2006/relationships/hyperlink" Target="https://jiaoyu.taobao.com/course/QKT_5341013?spm=qingketang.24510471.0.0.429851f8WFtx4g" TargetMode="External"/><Relationship Id="rId42" Type="http://schemas.openxmlformats.org/officeDocument/2006/relationships/hyperlink" Target="https://www.bilibili.com/cheese/play/ss28622" TargetMode="External"/><Relationship Id="rId47" Type="http://schemas.openxmlformats.org/officeDocument/2006/relationships/hyperlink" Target="https://www.bilibili.com/cheese/play/ss32166" TargetMode="External"/><Relationship Id="rId50" Type="http://schemas.openxmlformats.org/officeDocument/2006/relationships/hyperlink" Target="https://www.bilibili.com/cheese/play/ss32850" TargetMode="External"/><Relationship Id="rId7" Type="http://schemas.openxmlformats.org/officeDocument/2006/relationships/hyperlink" Target="https://jiaoyu.taobao.com/course/TBJY_2835001?spm=qingketang.24510471.0.0.210251f8R2bkjx" TargetMode="External"/><Relationship Id="rId12" Type="http://schemas.openxmlformats.org/officeDocument/2006/relationships/hyperlink" Target="https://jiaoyu.taobao.com/course/QKT_3951003?spm=qingketang.24510471.0.0.71e351f8lh4a8P" TargetMode="External"/><Relationship Id="rId17" Type="http://schemas.openxmlformats.org/officeDocument/2006/relationships/hyperlink" Target="https://jiaoyu.taobao.com/course/TBJY_3143136?spm=qingketang.24510471.0.0.71fb51f8I6BG32" TargetMode="External"/><Relationship Id="rId25" Type="http://schemas.openxmlformats.org/officeDocument/2006/relationships/hyperlink" Target="https://jiaoyu.taobao.com/course/TBJY_3414002?spm=qingketang.24510471.0.0.15d151f85pWtbm" TargetMode="External"/><Relationship Id="rId33" Type="http://schemas.openxmlformats.org/officeDocument/2006/relationships/hyperlink" Target="https://jiaoyu.taobao.com/course/QKT_5063115?spm=qingketang.24510471.0.0.2f2051f8bHrtcZ" TargetMode="External"/><Relationship Id="rId38" Type="http://schemas.openxmlformats.org/officeDocument/2006/relationships/hyperlink" Target="https://www.bilibili.com/cheese/play/ss20232" TargetMode="External"/><Relationship Id="rId46" Type="http://schemas.openxmlformats.org/officeDocument/2006/relationships/hyperlink" Target="https://www.bilibili.com/cheese/play/ss287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jiaoyu.taobao.com/course/QKT_3694013?spm=qingketang.24510471.0.0.10cc51f8zEZ816" TargetMode="External"/><Relationship Id="rId20" Type="http://schemas.openxmlformats.org/officeDocument/2006/relationships/hyperlink" Target="https://jiaoyu.taobao.com/course/QKT_4125008?spm=qingketang.24510471.0.0.12fb51f8Cl4dh5" TargetMode="External"/><Relationship Id="rId29" Type="http://schemas.openxmlformats.org/officeDocument/2006/relationships/hyperlink" Target="https://jiaoyu.taobao.com/course/QKT_3675002?spm=qingketang.24510471.0.0.1e1d51f8oJ3B1f" TargetMode="External"/><Relationship Id="rId41" Type="http://schemas.openxmlformats.org/officeDocument/2006/relationships/hyperlink" Target="https://www.bilibili.com/cheese/play/ss1990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jiaoyu.taobao.com/course/QKT_1744006?spm=qingketang.24510471.0.0.788651f8Ci7JsF" TargetMode="External"/><Relationship Id="rId24" Type="http://schemas.openxmlformats.org/officeDocument/2006/relationships/hyperlink" Target="https://jiaoyu.taobao.com/course/QKT_3675001?spm=qingketang.24510471.0.0.47d351f83DgbG1" TargetMode="External"/><Relationship Id="rId32" Type="http://schemas.openxmlformats.org/officeDocument/2006/relationships/hyperlink" Target="https://jiaoyu.taobao.com/course/QKT_4498113?spm=qingketang.24510471.0.0.291a51f8ZVY9Rj" TargetMode="External"/><Relationship Id="rId37" Type="http://schemas.openxmlformats.org/officeDocument/2006/relationships/hyperlink" Target="https://jiaoyu.taobao.com/course/QKT_4422023?spm=qingketang.24510471.0.0.433651f8ynib9r" TargetMode="External"/><Relationship Id="rId40" Type="http://schemas.openxmlformats.org/officeDocument/2006/relationships/hyperlink" Target="https://www.bilibili.com/cheese/play/ss23543" TargetMode="External"/><Relationship Id="rId45" Type="http://schemas.openxmlformats.org/officeDocument/2006/relationships/hyperlink" Target="https://www.bilibili.com/cheese/play/ss28950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jiaoyu.taobao.com/course/TBJY_3147001?spm=qingketang.24510471.0.0.333d51f807CiJU" TargetMode="External"/><Relationship Id="rId23" Type="http://schemas.openxmlformats.org/officeDocument/2006/relationships/hyperlink" Target="https://jiaoyu.taobao.com/course/QKT_1572002?spm=qingketang.24510471.0.0.160551f8qoeKDU" TargetMode="External"/><Relationship Id="rId28" Type="http://schemas.openxmlformats.org/officeDocument/2006/relationships/hyperlink" Target="https://jiaoyu.taobao.com/course/QKT_3551159?spm=qingketang.24510471.0.0.20d051f8jo5prn" TargetMode="External"/><Relationship Id="rId36" Type="http://schemas.openxmlformats.org/officeDocument/2006/relationships/hyperlink" Target="https://jiaoyu.taobao.com/course/QKT_5285024?spm=qingketang.24510471.0.0.70b951f8926O6T" TargetMode="External"/><Relationship Id="rId49" Type="http://schemas.openxmlformats.org/officeDocument/2006/relationships/hyperlink" Target="https://www.bilibili.com/cheese/play/ss32383" TargetMode="External"/><Relationship Id="rId10" Type="http://schemas.openxmlformats.org/officeDocument/2006/relationships/hyperlink" Target="https://jiaoyu.taobao.com/course/QKT_3400003?spm=qingketang.24510471.0.0.7b1151f8pGgiRs" TargetMode="External"/><Relationship Id="rId19" Type="http://schemas.openxmlformats.org/officeDocument/2006/relationships/hyperlink" Target="https://jiaoyu.taobao.com/course/QKT_3919001?spm=qingketang.24510471.0.0.59fa51f8dgKDM5" TargetMode="External"/><Relationship Id="rId31" Type="http://schemas.openxmlformats.org/officeDocument/2006/relationships/hyperlink" Target="https://jiaoyu.taobao.com/course/QKT_4660145?spm=2013.1.0.0.7e182286IIvqif" TargetMode="External"/><Relationship Id="rId44" Type="http://schemas.openxmlformats.org/officeDocument/2006/relationships/hyperlink" Target="https://www.bilibili.com/cheese/play/ss28471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iaoyu.taobao.com/course/QKT_3810002?spm=qingketang.24510471.0.0.4f2251f8ShzRhz" TargetMode="External"/><Relationship Id="rId14" Type="http://schemas.openxmlformats.org/officeDocument/2006/relationships/hyperlink" Target="https://jiaoyu.taobao.com/course/QKT_4206006?spm=qingketang.24510471.0.0.299b51f8ofqosP" TargetMode="External"/><Relationship Id="rId22" Type="http://schemas.openxmlformats.org/officeDocument/2006/relationships/hyperlink" Target="https://jiaoyu.taobao.com/course/QKT_3384003?spm=qingketang.24510471.0.0.6b6351f8pEKtjq" TargetMode="External"/><Relationship Id="rId27" Type="http://schemas.openxmlformats.org/officeDocument/2006/relationships/hyperlink" Target="https://jiaoyu.taobao.com/course/QKT_3179062?spm=qingketang.24510471.0.0.340751f83r7clZ" TargetMode="External"/><Relationship Id="rId30" Type="http://schemas.openxmlformats.org/officeDocument/2006/relationships/hyperlink" Target="https://jiaoyu.taobao.com/course/QKT_4862067?spm=qingketang.24510471.0.0.41fc51f8l9DBBC" TargetMode="External"/><Relationship Id="rId35" Type="http://schemas.openxmlformats.org/officeDocument/2006/relationships/hyperlink" Target="https://jiaoyu.taobao.com/course/QKT_5262003?spm=qingketang.24510471.0.0.474651f8RlQkTZ" TargetMode="External"/><Relationship Id="rId43" Type="http://schemas.openxmlformats.org/officeDocument/2006/relationships/hyperlink" Target="https://www.bilibili.com/cheese/play/ss28565" TargetMode="External"/><Relationship Id="rId48" Type="http://schemas.openxmlformats.org/officeDocument/2006/relationships/hyperlink" Target="https://www.bilibili.com/cheese/play/ss32251" TargetMode="External"/><Relationship Id="rId8" Type="http://schemas.openxmlformats.org/officeDocument/2006/relationships/hyperlink" Target="https://jiaoyu.taobao.com/course/QKT_3919002?spm=qingketang.24510471.0.0.491a51f85R0UQP" TargetMode="External"/><Relationship Id="rId51" Type="http://schemas.openxmlformats.org/officeDocument/2006/relationships/hyperlink" Target="https://www.bilibili.com/cheese/play/ss6432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1469</Words>
  <Characters>8378</Characters>
  <Application>Microsoft Office Word</Application>
  <DocSecurity>0</DocSecurity>
  <Lines>69</Lines>
  <Paragraphs>19</Paragraphs>
  <ScaleCrop>false</ScaleCrop>
  <Company>Windows 10</Company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10</cp:revision>
  <dcterms:created xsi:type="dcterms:W3CDTF">2025-01-15T08:30:00Z</dcterms:created>
  <dcterms:modified xsi:type="dcterms:W3CDTF">2025-01-15T09:20:00Z</dcterms:modified>
</cp:coreProperties>
</file>