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DF" w:rsidRDefault="00873FDF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《随机</w:t>
      </w:r>
      <w:r w:rsidR="004C0F21">
        <w:rPr>
          <w:rFonts w:ascii="微软雅黑" w:eastAsia="微软雅黑" w:hAnsi="微软雅黑" w:hint="eastAsia"/>
          <w:kern w:val="2"/>
          <w:sz w:val="28"/>
          <w:szCs w:val="28"/>
        </w:rPr>
        <w:t>变量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数据分析与</w:t>
      </w:r>
      <w:r w:rsidR="004C0F21">
        <w:rPr>
          <w:rFonts w:ascii="微软雅黑" w:eastAsia="微软雅黑" w:hAnsi="微软雅黑" w:hint="eastAsia"/>
          <w:kern w:val="2"/>
          <w:sz w:val="28"/>
          <w:szCs w:val="28"/>
        </w:rPr>
        <w:t>统计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应用和MATLAB程序详解视频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</w:t>
      </w:r>
    </w:p>
    <w:p w:rsidR="00873FDF" w:rsidRDefault="00873FDF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学习指导（</w:t>
      </w:r>
      <w:r w:rsidR="00E654A1">
        <w:rPr>
          <w:rFonts w:ascii="微软雅黑" w:eastAsia="微软雅黑" w:hAnsi="微软雅黑" w:hint="eastAsia"/>
          <w:sz w:val="28"/>
          <w:szCs w:val="28"/>
        </w:rPr>
        <w:t>2025.01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E654A1">
        <w:rPr>
          <w:rFonts w:ascii="微软雅黑" w:eastAsia="微软雅黑" w:hAnsi="微软雅黑" w:hint="eastAsia"/>
          <w:sz w:val="28"/>
          <w:szCs w:val="28"/>
        </w:rPr>
        <w:t>29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1034DD" w:rsidRPr="006B0EA4" w:rsidRDefault="001034DD" w:rsidP="001034DD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1034DD" w:rsidRPr="00B40D01" w:rsidRDefault="001034DD" w:rsidP="001034DD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1034DD" w:rsidRPr="00B40D01" w:rsidRDefault="001034DD" w:rsidP="001034DD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1034DD" w:rsidRPr="00B40D01" w:rsidRDefault="001034DD" w:rsidP="001034DD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1A05A6FC" wp14:editId="65E3BFC7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4DD" w:rsidRDefault="001034DD" w:rsidP="001034D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1034DD" w:rsidRDefault="001034DD" w:rsidP="001034DD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D4111E7" wp14:editId="7458B83C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4DD" w:rsidRPr="00B40D01" w:rsidRDefault="001034DD" w:rsidP="001034D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1034DD" w:rsidRDefault="001034DD" w:rsidP="001034D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1034DD" w:rsidRPr="00B40D01" w:rsidRDefault="001034DD" w:rsidP="001034D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1034DD" w:rsidRPr="00B40D01" w:rsidRDefault="001034DD" w:rsidP="001034D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1034DD" w:rsidRPr="00B40D01" w:rsidRDefault="001034DD" w:rsidP="001034D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1034DD" w:rsidRPr="00B40D01" w:rsidRDefault="001034DD" w:rsidP="001034D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1034DD" w:rsidRPr="00B40D01" w:rsidRDefault="001034DD" w:rsidP="001034D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1034DD" w:rsidRPr="00B40D01" w:rsidRDefault="001034DD" w:rsidP="001034D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1034DD" w:rsidRPr="00B40D01" w:rsidRDefault="001034DD" w:rsidP="001034DD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73FDF" w:rsidRDefault="001034DD" w:rsidP="001034DD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E57A45" w:rsidRDefault="00873FDF">
      <w:pPr>
        <w:rPr>
          <w:rFonts w:ascii="微软雅黑" w:eastAsia="微软雅黑" w:hAnsi="微软雅黑"/>
          <w:color w:val="FF0000"/>
          <w:sz w:val="24"/>
        </w:rPr>
      </w:pPr>
      <w:r w:rsidRPr="003C3273">
        <w:rPr>
          <w:rFonts w:ascii="微软雅黑" w:eastAsia="微软雅黑" w:hAnsi="微软雅黑" w:hint="eastAsia"/>
          <w:color w:val="FF0000"/>
          <w:sz w:val="24"/>
        </w:rPr>
        <w:t>【</w:t>
      </w:r>
      <w:r w:rsidRPr="003C327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3C3273">
        <w:rPr>
          <w:rFonts w:ascii="微软雅黑" w:eastAsia="微软雅黑" w:hAnsi="微软雅黑" w:hint="eastAsia"/>
          <w:color w:val="FF0000"/>
          <w:sz w:val="24"/>
        </w:rPr>
        <w:t>】</w:t>
      </w:r>
    </w:p>
    <w:p w:rsidR="00E57A45" w:rsidRDefault="00873FDF" w:rsidP="00E57A45">
      <w:pPr>
        <w:ind w:firstLineChars="200" w:firstLine="480"/>
        <w:rPr>
          <w:rFonts w:ascii="微软雅黑" w:eastAsia="微软雅黑" w:hAnsi="微软雅黑"/>
          <w:color w:val="FF0000"/>
          <w:sz w:val="24"/>
        </w:rPr>
      </w:pPr>
      <w:r w:rsidRPr="003C3273">
        <w:rPr>
          <w:rFonts w:ascii="微软雅黑" w:eastAsia="微软雅黑" w:hAnsi="微软雅黑" w:hint="eastAsia"/>
          <w:sz w:val="24"/>
        </w:rPr>
        <w:lastRenderedPageBreak/>
        <w:t>《随机</w:t>
      </w:r>
      <w:r w:rsidR="001F48ED" w:rsidRPr="003C3273">
        <w:rPr>
          <w:rFonts w:ascii="微软雅黑" w:eastAsia="微软雅黑" w:hAnsi="微软雅黑" w:hint="eastAsia"/>
          <w:sz w:val="24"/>
        </w:rPr>
        <w:t>变量</w:t>
      </w:r>
      <w:r w:rsidRPr="003C3273">
        <w:rPr>
          <w:rFonts w:ascii="微软雅黑" w:eastAsia="微软雅黑" w:hAnsi="微软雅黑" w:hint="eastAsia"/>
          <w:sz w:val="24"/>
        </w:rPr>
        <w:t>数据分析与应用和MATLAB程序详解视频》</w:t>
      </w:r>
      <w:r w:rsidRPr="00622797">
        <w:rPr>
          <w:rFonts w:ascii="微软雅黑" w:eastAsia="微软雅黑" w:hAnsi="微软雅黑" w:hint="eastAsia"/>
          <w:color w:val="FF0000"/>
          <w:sz w:val="24"/>
        </w:rPr>
        <w:t>共15节视频</w:t>
      </w:r>
      <w:r w:rsidRPr="003C3273">
        <w:rPr>
          <w:rFonts w:ascii="微软雅黑" w:eastAsia="微软雅黑" w:hAnsi="微软雅黑" w:hint="eastAsia"/>
          <w:sz w:val="24"/>
        </w:rPr>
        <w:t>，</w:t>
      </w:r>
      <w:r w:rsidRPr="003C3273">
        <w:rPr>
          <w:rFonts w:ascii="微软雅黑" w:eastAsia="微软雅黑" w:hAnsi="微软雅黑" w:hint="eastAsia"/>
          <w:color w:val="FF0000"/>
          <w:sz w:val="24"/>
        </w:rPr>
        <w:t>总学时208分钟，合3.5小时。</w:t>
      </w:r>
      <w:r w:rsidR="00AD15E0" w:rsidRPr="00AD15E0">
        <w:rPr>
          <w:rFonts w:ascii="微软雅黑" w:eastAsia="微软雅黑" w:hAnsi="微软雅黑" w:hint="eastAsia"/>
          <w:sz w:val="24"/>
        </w:rPr>
        <w:t>它对</w:t>
      </w:r>
      <w:r w:rsidR="00AD15E0">
        <w:rPr>
          <w:rFonts w:ascii="微软雅黑" w:eastAsia="微软雅黑" w:hAnsi="微软雅黑" w:hint="eastAsia"/>
          <w:color w:val="FF0000"/>
          <w:sz w:val="24"/>
        </w:rPr>
        <w:t>【</w:t>
      </w:r>
      <w:r w:rsidR="00263A9C">
        <w:rPr>
          <w:rFonts w:ascii="微软雅黑" w:eastAsia="微软雅黑" w:hAnsi="微软雅黑" w:hint="eastAsia"/>
          <w:color w:val="FF0000"/>
          <w:sz w:val="24"/>
        </w:rPr>
        <w:t>各个分布的</w:t>
      </w:r>
      <w:r w:rsidR="00AD15E0">
        <w:rPr>
          <w:rFonts w:ascii="微软雅黑" w:eastAsia="微软雅黑" w:hAnsi="微软雅黑" w:hint="eastAsia"/>
          <w:color w:val="FF0000"/>
          <w:sz w:val="24"/>
        </w:rPr>
        <w:t>随机标量及其概率】</w:t>
      </w:r>
      <w:r w:rsidR="00AD15E0" w:rsidRPr="00AD15E0">
        <w:rPr>
          <w:rFonts w:ascii="微软雅黑" w:eastAsia="微软雅黑" w:hAnsi="微软雅黑" w:hint="eastAsia"/>
          <w:sz w:val="24"/>
        </w:rPr>
        <w:t>问题</w:t>
      </w:r>
      <w:r w:rsidR="00263A9C">
        <w:rPr>
          <w:rFonts w:ascii="微软雅黑" w:eastAsia="微软雅黑" w:hAnsi="微软雅黑" w:hint="eastAsia"/>
          <w:sz w:val="24"/>
        </w:rPr>
        <w:t>给出力计算命令和程序，对复习【</w:t>
      </w:r>
      <w:r w:rsidR="00263A9C" w:rsidRPr="00F733C4">
        <w:rPr>
          <w:rFonts w:ascii="微软雅黑" w:eastAsia="微软雅黑" w:hAnsi="微软雅黑" w:hint="eastAsia"/>
          <w:color w:val="FF0000"/>
          <w:sz w:val="24"/>
        </w:rPr>
        <w:t>概率论与数理统计</w:t>
      </w:r>
      <w:r w:rsidR="00263A9C">
        <w:rPr>
          <w:rFonts w:ascii="微软雅黑" w:eastAsia="微软雅黑" w:hAnsi="微软雅黑" w:hint="eastAsia"/>
          <w:sz w:val="24"/>
        </w:rPr>
        <w:t>】知识具有使用价值。</w:t>
      </w:r>
    </w:p>
    <w:p w:rsidR="009D51AC" w:rsidRPr="003C3273" w:rsidRDefault="00873FDF" w:rsidP="00E57A45">
      <w:pPr>
        <w:ind w:firstLineChars="200" w:firstLine="480"/>
        <w:rPr>
          <w:rFonts w:ascii="微软雅黑" w:eastAsia="微软雅黑" w:hAnsi="微软雅黑"/>
          <w:sz w:val="24"/>
        </w:rPr>
      </w:pPr>
      <w:r w:rsidRPr="003C3273">
        <w:rPr>
          <w:rFonts w:ascii="微软雅黑" w:eastAsia="微软雅黑" w:hAnsi="微软雅黑" w:hint="eastAsia"/>
          <w:sz w:val="24"/>
        </w:rPr>
        <w:t>主要内容包括：MATLAB基本操作，二项分布的分布率及不等式概率计算命令问题，超几何分布的分布率及不等式概率计算命令问题，泊松分布的分布率及不等式概率计算命令问题，离散量的期望与方差及协方差和相关系数特征，连续量的期望与方差及协方差和相关系数特征，样本数据的均值及标准差与协方差和相关系数特征，均匀分布的概率密度值及区间概率计算，指数分布的概率密度值及区间概率计算，正态分布的概率密度值及区间概率与分位点计算，方差未知</w:t>
      </w:r>
      <w:proofErr w:type="gramStart"/>
      <w:r w:rsidRPr="003C3273">
        <w:rPr>
          <w:rFonts w:ascii="微软雅黑" w:eastAsia="微软雅黑" w:hAnsi="微软雅黑" w:hint="eastAsia"/>
          <w:sz w:val="24"/>
        </w:rPr>
        <w:t>时单正态总体</w:t>
      </w:r>
      <w:proofErr w:type="gramEnd"/>
      <w:r w:rsidRPr="003C3273">
        <w:rPr>
          <w:rFonts w:ascii="微软雅黑" w:eastAsia="微软雅黑" w:hAnsi="微软雅黑" w:hint="eastAsia"/>
          <w:sz w:val="24"/>
        </w:rPr>
        <w:t>的均值区间估计问题，已知方差</w:t>
      </w:r>
      <w:proofErr w:type="gramStart"/>
      <w:r w:rsidRPr="003C3273">
        <w:rPr>
          <w:rFonts w:ascii="微软雅黑" w:eastAsia="微软雅黑" w:hAnsi="微软雅黑" w:hint="eastAsia"/>
          <w:sz w:val="24"/>
        </w:rPr>
        <w:t>时单正态总体</w:t>
      </w:r>
      <w:proofErr w:type="gramEnd"/>
      <w:r w:rsidRPr="003C3273">
        <w:rPr>
          <w:rFonts w:ascii="微软雅黑" w:eastAsia="微软雅黑" w:hAnsi="微软雅黑" w:hint="eastAsia"/>
          <w:sz w:val="24"/>
        </w:rPr>
        <w:t>的均值检验例，线性回归方法应用问题。</w:t>
      </w:r>
    </w:p>
    <w:p w:rsidR="00AD352F" w:rsidRPr="00EC0CD1" w:rsidRDefault="00AD352F" w:rsidP="00AD352F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AD352F" w:rsidRDefault="00AD352F" w:rsidP="00AD352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AD352F" w:rsidRPr="00192D02" w:rsidRDefault="00AD352F" w:rsidP="00FF739A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只需具有自己的问题，代入所给的程序求解即可。</w:t>
      </w:r>
    </w:p>
    <w:p w:rsidR="00AD352F" w:rsidRDefault="00AD352F" w:rsidP="00AD352F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AD352F" w:rsidRPr="00192D02" w:rsidRDefault="00AD352F" w:rsidP="00050279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imes New Roman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>了解</w:t>
      </w:r>
      <w:r w:rsidRPr="00192D02">
        <w:rPr>
          <w:rFonts w:ascii="微软雅黑" w:eastAsia="微软雅黑" w:hAnsi="微软雅黑" w:cs="Times New Roman" w:hint="eastAsia"/>
          <w:kern w:val="2"/>
        </w:rPr>
        <w:t>MATLAB</w:t>
      </w:r>
      <w:r>
        <w:rPr>
          <w:rFonts w:ascii="微软雅黑" w:eastAsia="微软雅黑" w:hAnsi="微软雅黑" w:cs="Times New Roman" w:hint="eastAsia"/>
          <w:kern w:val="2"/>
        </w:rPr>
        <w:t>软件及</w:t>
      </w:r>
      <w:r w:rsidRPr="00192D02">
        <w:rPr>
          <w:rFonts w:ascii="微软雅黑" w:eastAsia="微软雅黑" w:hAnsi="微软雅黑" w:cs="Times New Roman" w:hint="eastAsia"/>
          <w:kern w:val="2"/>
        </w:rPr>
        <w:t>程序</w:t>
      </w:r>
      <w:r>
        <w:rPr>
          <w:rFonts w:ascii="微软雅黑" w:eastAsia="微软雅黑" w:hAnsi="微软雅黑" w:cs="Times New Roman" w:hint="eastAsia"/>
          <w:kern w:val="2"/>
        </w:rPr>
        <w:t>应该知识</w:t>
      </w:r>
      <w:r w:rsidR="00BF5171">
        <w:rPr>
          <w:rFonts w:ascii="微软雅黑" w:eastAsia="微软雅黑" w:hAnsi="微软雅黑" w:cs="Times New Roman" w:hint="eastAsia"/>
          <w:kern w:val="2"/>
        </w:rPr>
        <w:t>。</w:t>
      </w:r>
    </w:p>
    <w:p w:rsidR="00AD352F" w:rsidRDefault="00AD352F" w:rsidP="00AD352F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BF5171" w:rsidRDefault="00BF5171" w:rsidP="00AD352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无。</w:t>
      </w:r>
    </w:p>
    <w:p w:rsidR="00AD352F" w:rsidRDefault="00AD352F" w:rsidP="00AD352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2A48D1">
        <w:rPr>
          <w:rFonts w:ascii="微软雅黑" w:eastAsia="微软雅黑" w:hAnsi="微软雅黑" w:hint="eastAsia"/>
          <w:b/>
          <w:color w:val="FF0000"/>
        </w:rPr>
        <w:t>随机数据分析与处理</w:t>
      </w:r>
      <w:r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AD352F" w:rsidRPr="006A25AA" w:rsidRDefault="00AD352F" w:rsidP="00AD352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(1)《</w:t>
      </w:r>
      <w:r w:rsidR="00294FFB" w:rsidRPr="00014FC4">
        <w:rPr>
          <w:rFonts w:ascii="微软雅黑" w:eastAsia="微软雅黑" w:hAnsi="微软雅黑" w:hint="eastAsia"/>
        </w:rPr>
        <w:t>傅里叶变换傅立叶频率幅值信号分析算法教育视频</w:t>
      </w:r>
      <w:r w:rsidRPr="006A25AA">
        <w:rPr>
          <w:rFonts w:ascii="微软雅黑" w:eastAsia="微软雅黑" w:hAnsi="微软雅黑" w:cs="Times New Roman" w:hint="eastAsia"/>
          <w:kern w:val="2"/>
        </w:rPr>
        <w:t>》</w:t>
      </w:r>
    </w:p>
    <w:p w:rsidR="00AD352F" w:rsidRPr="006A25AA" w:rsidRDefault="00AD352F" w:rsidP="00AD352F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(2)《</w:t>
      </w:r>
      <w:r w:rsidRPr="009A20ED">
        <w:rPr>
          <w:rFonts w:ascii="微软雅黑" w:eastAsia="微软雅黑" w:hAnsi="微软雅黑" w:hint="eastAsia"/>
          <w:sz w:val="24"/>
        </w:rPr>
        <w:t>变分模态分解(VMD)及其应用与MATLAB程序详解视频</w:t>
      </w:r>
      <w:r w:rsidRPr="006A25AA">
        <w:rPr>
          <w:rFonts w:ascii="微软雅黑" w:eastAsia="微软雅黑" w:hAnsi="微软雅黑" w:hint="eastAsia"/>
          <w:sz w:val="24"/>
        </w:rPr>
        <w:t>》</w:t>
      </w:r>
    </w:p>
    <w:p w:rsidR="00AD352F" w:rsidRPr="006A25AA" w:rsidRDefault="00AD352F" w:rsidP="00AD352F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(3)《</w:t>
      </w:r>
      <w:r w:rsidR="00182B74" w:rsidRPr="00182B74">
        <w:rPr>
          <w:rFonts w:ascii="微软雅黑" w:eastAsia="微软雅黑" w:hAnsi="微软雅黑" w:hint="eastAsia"/>
          <w:sz w:val="24"/>
        </w:rPr>
        <w:t>经验模态分解和希尔伯特黄变换应用和MTALAB程序分析视频</w:t>
      </w:r>
      <w:r w:rsidRPr="006A25AA">
        <w:rPr>
          <w:rFonts w:ascii="微软雅黑" w:eastAsia="微软雅黑" w:hAnsi="微软雅黑" w:hint="eastAsia"/>
          <w:sz w:val="24"/>
        </w:rPr>
        <w:t>》</w:t>
      </w:r>
    </w:p>
    <w:p w:rsidR="00AD352F" w:rsidRPr="006A25AA" w:rsidRDefault="00AD352F" w:rsidP="00AD352F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lastRenderedPageBreak/>
        <w:t>(4)《</w:t>
      </w:r>
      <w:r w:rsidRPr="00140AF0">
        <w:rPr>
          <w:rFonts w:ascii="微软雅黑" w:eastAsia="微软雅黑" w:hAnsi="微软雅黑" w:hint="eastAsia"/>
          <w:sz w:val="24"/>
        </w:rPr>
        <w:t>小波分析与应用和MATLAB程序详解视频</w:t>
      </w:r>
      <w:r w:rsidRPr="006A25AA">
        <w:rPr>
          <w:rFonts w:ascii="微软雅黑" w:eastAsia="微软雅黑" w:hAnsi="微软雅黑" w:hint="eastAsia"/>
          <w:sz w:val="24"/>
        </w:rPr>
        <w:t>》</w:t>
      </w:r>
    </w:p>
    <w:p w:rsidR="00873FDF" w:rsidRPr="003603C5" w:rsidRDefault="00AD352F" w:rsidP="00AD352F">
      <w:pPr>
        <w:spacing w:line="360" w:lineRule="auto"/>
        <w:rPr>
          <w:sz w:val="28"/>
          <w:szCs w:val="28"/>
        </w:rPr>
      </w:pPr>
      <w:r w:rsidRPr="006A25AA">
        <w:rPr>
          <w:rFonts w:ascii="微软雅黑" w:eastAsia="微软雅黑" w:hAnsi="微软雅黑" w:hint="eastAsia"/>
          <w:sz w:val="24"/>
        </w:rPr>
        <w:t>(5)《</w:t>
      </w:r>
      <w:r w:rsidRPr="009F3239">
        <w:rPr>
          <w:rFonts w:ascii="微软雅黑" w:eastAsia="微软雅黑" w:hAnsi="微软雅黑" w:hint="eastAsia"/>
          <w:sz w:val="24"/>
        </w:rPr>
        <w:t>生成式对抗网络(GAN)及其应用与MATLAB程序详解视频</w:t>
      </w:r>
      <w:r w:rsidRPr="006A25AA">
        <w:rPr>
          <w:rFonts w:ascii="微软雅黑" w:eastAsia="微软雅黑" w:hAnsi="微软雅黑" w:hint="eastAsia"/>
          <w:sz w:val="24"/>
        </w:rPr>
        <w:t>》</w:t>
      </w:r>
    </w:p>
    <w:p w:rsidR="00A23B8B" w:rsidRDefault="00A23B8B" w:rsidP="00A23B8B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A23B8B" w:rsidRPr="00431EB9" w:rsidRDefault="00A23B8B" w:rsidP="00A23B8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1EB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1EB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A23B8B" w:rsidRPr="00431EB9" w:rsidRDefault="00A23B8B" w:rsidP="00A23B8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2、在看视频的同时，利用【变速】【暂停】、【倒回】操作。</w:t>
      </w:r>
    </w:p>
    <w:p w:rsidR="00A23B8B" w:rsidRPr="00431EB9" w:rsidRDefault="00A23B8B" w:rsidP="00A23B8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3、将存在的</w:t>
      </w:r>
      <w:r w:rsidRPr="00431EB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1EB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1EB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1EB9">
        <w:rPr>
          <w:rFonts w:ascii="微软雅黑" w:eastAsia="微软雅黑" w:hAnsi="微软雅黑" w:hint="eastAsia"/>
          <w:sz w:val="24"/>
        </w:rPr>
        <w:t>【面对面数学】答疑。</w:t>
      </w:r>
    </w:p>
    <w:p w:rsidR="00A23B8B" w:rsidRPr="00431EB9" w:rsidRDefault="00A23B8B" w:rsidP="00A23B8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A23B8B" w:rsidRPr="00431EB9" w:rsidRDefault="00A23B8B" w:rsidP="00A23B8B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5、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1EB9">
        <w:rPr>
          <w:rFonts w:ascii="微软雅黑" w:eastAsia="微软雅黑" w:hAnsi="微软雅黑" w:hint="eastAsia"/>
          <w:sz w:val="24"/>
        </w:rPr>
        <w:t>：（1）建议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1EB9">
        <w:rPr>
          <w:rFonts w:ascii="微软雅黑" w:eastAsia="微软雅黑" w:hAnsi="微软雅黑" w:hint="eastAsia"/>
          <w:sz w:val="24"/>
        </w:rPr>
        <w:t>为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1EB9">
        <w:rPr>
          <w:rFonts w:ascii="微软雅黑" w:eastAsia="微软雅黑" w:hAnsi="微软雅黑" w:hint="eastAsia"/>
          <w:sz w:val="24"/>
        </w:rPr>
        <w:t>或者屏幕分辨率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1EB9">
        <w:rPr>
          <w:rFonts w:ascii="微软雅黑" w:eastAsia="微软雅黑" w:hAnsi="微软雅黑" w:hint="eastAsia"/>
          <w:sz w:val="24"/>
        </w:rPr>
        <w:t>。（2）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1EB9">
        <w:rPr>
          <w:rFonts w:ascii="微软雅黑" w:eastAsia="微软雅黑" w:hAnsi="微软雅黑" w:hint="eastAsia"/>
          <w:sz w:val="24"/>
        </w:rPr>
        <w:t>。这样看视频更加清晰。</w:t>
      </w:r>
    </w:p>
    <w:p w:rsidR="00A23B8B" w:rsidRDefault="00A23B8B" w:rsidP="00A23B8B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</w:t>
      </w:r>
      <w:bookmarkStart w:id="0" w:name="_GoBack"/>
      <w:r w:rsidRPr="00285C29">
        <w:rPr>
          <w:rFonts w:ascii="微软雅黑" w:eastAsia="微软雅黑" w:hAnsi="微软雅黑" w:hint="eastAsia"/>
          <w:b/>
          <w:color w:val="FF0000"/>
        </w:rPr>
        <w:t>倍速播放</w:t>
      </w:r>
      <w:bookmarkEnd w:id="0"/>
      <w:r w:rsidRPr="00431EB9">
        <w:rPr>
          <w:rFonts w:ascii="微软雅黑" w:eastAsia="微软雅黑" w:hAnsi="微软雅黑" w:hint="eastAsia"/>
        </w:rPr>
        <w:t>】视频功能</w:t>
      </w:r>
      <w:r>
        <w:rPr>
          <w:rFonts w:ascii="微软雅黑" w:eastAsia="微软雅黑" w:hAnsi="微软雅黑" w:hint="eastAsia"/>
        </w:rPr>
        <w:t>。</w:t>
      </w:r>
    </w:p>
    <w:p w:rsidR="00873FDF" w:rsidRDefault="00873FD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873FDF" w:rsidRPr="00A220CA" w:rsidRDefault="00873FDF" w:rsidP="00A220CA">
      <w:pPr>
        <w:spacing w:line="360" w:lineRule="auto"/>
        <w:ind w:firstLineChars="200" w:firstLine="480"/>
        <w:rPr>
          <w:sz w:val="24"/>
        </w:rPr>
      </w:pPr>
      <w:r w:rsidRPr="00A220CA">
        <w:rPr>
          <w:rFonts w:hint="eastAsia"/>
          <w:sz w:val="24"/>
        </w:rPr>
        <w:t>总命名原则：</w:t>
      </w:r>
    </w:p>
    <w:p w:rsidR="00873FDF" w:rsidRPr="00A220CA" w:rsidRDefault="00873FDF" w:rsidP="00A220CA">
      <w:pPr>
        <w:spacing w:line="360" w:lineRule="auto"/>
        <w:ind w:firstLineChars="200" w:firstLine="480"/>
        <w:rPr>
          <w:sz w:val="24"/>
        </w:rPr>
      </w:pPr>
      <w:r w:rsidRPr="00A220CA">
        <w:rPr>
          <w:rFonts w:hint="eastAsia"/>
          <w:sz w:val="24"/>
        </w:rPr>
        <w:t>视频序号、程序序号和</w:t>
      </w:r>
      <w:r w:rsidRPr="00A220CA">
        <w:rPr>
          <w:rFonts w:hint="eastAsia"/>
          <w:sz w:val="24"/>
        </w:rPr>
        <w:t>PPT</w:t>
      </w:r>
      <w:r w:rsidRPr="00A220CA">
        <w:rPr>
          <w:rFonts w:hint="eastAsia"/>
          <w:sz w:val="24"/>
        </w:rPr>
        <w:t>序号一致，便于对照使用。</w:t>
      </w:r>
    </w:p>
    <w:p w:rsidR="00873FDF" w:rsidRPr="00A220CA" w:rsidRDefault="00873FDF" w:rsidP="00A220CA">
      <w:pPr>
        <w:spacing w:line="360" w:lineRule="auto"/>
        <w:ind w:firstLineChars="200" w:firstLine="480"/>
        <w:rPr>
          <w:sz w:val="24"/>
        </w:rPr>
      </w:pPr>
      <w:r w:rsidRPr="00A220CA">
        <w:rPr>
          <w:rFonts w:hint="eastAsia"/>
          <w:sz w:val="24"/>
        </w:rPr>
        <w:t>1</w:t>
      </w:r>
      <w:r w:rsidRPr="00A220CA">
        <w:rPr>
          <w:rFonts w:hint="eastAsia"/>
          <w:sz w:val="24"/>
        </w:rPr>
        <w:t>、</w:t>
      </w:r>
      <w:r w:rsidRPr="00A220CA">
        <w:rPr>
          <w:rFonts w:hint="eastAsia"/>
          <w:b/>
          <w:sz w:val="24"/>
        </w:rPr>
        <w:t>视频文件命名结构：</w:t>
      </w:r>
    </w:p>
    <w:p w:rsidR="00873FDF" w:rsidRPr="00A220CA" w:rsidRDefault="00873FDF" w:rsidP="00A220CA">
      <w:pPr>
        <w:spacing w:line="360" w:lineRule="auto"/>
        <w:ind w:firstLineChars="300" w:firstLine="720"/>
        <w:rPr>
          <w:sz w:val="24"/>
        </w:rPr>
      </w:pPr>
      <w:r w:rsidRPr="00A220CA">
        <w:rPr>
          <w:rFonts w:hint="eastAsia"/>
          <w:sz w:val="24"/>
        </w:rPr>
        <w:t>数字序号</w:t>
      </w:r>
      <w:r w:rsidRPr="00A220CA">
        <w:rPr>
          <w:sz w:val="24"/>
        </w:rPr>
        <w:t>_</w:t>
      </w:r>
      <w:r w:rsidRPr="00A220CA">
        <w:rPr>
          <w:rFonts w:hint="eastAsia"/>
          <w:sz w:val="24"/>
        </w:rPr>
        <w:t>方法名称和</w:t>
      </w:r>
      <w:proofErr w:type="gramStart"/>
      <w:r w:rsidRPr="00A220CA">
        <w:rPr>
          <w:rFonts w:hint="eastAsia"/>
          <w:sz w:val="24"/>
        </w:rPr>
        <w:t>要</w:t>
      </w:r>
      <w:proofErr w:type="gramEnd"/>
      <w:r w:rsidRPr="00A220CA">
        <w:rPr>
          <w:rFonts w:hint="eastAsia"/>
          <w:sz w:val="24"/>
        </w:rPr>
        <w:t>解决问题（中文简写）</w:t>
      </w:r>
    </w:p>
    <w:p w:rsidR="00873FDF" w:rsidRPr="00A220CA" w:rsidRDefault="00873FDF" w:rsidP="00A220CA">
      <w:pPr>
        <w:spacing w:line="360" w:lineRule="auto"/>
        <w:ind w:firstLineChars="196" w:firstLine="472"/>
        <w:rPr>
          <w:b/>
          <w:sz w:val="24"/>
        </w:rPr>
      </w:pPr>
      <w:r w:rsidRPr="00A220CA">
        <w:rPr>
          <w:rFonts w:hint="eastAsia"/>
          <w:b/>
          <w:sz w:val="24"/>
        </w:rPr>
        <w:t>2</w:t>
      </w:r>
      <w:r w:rsidRPr="00A220CA">
        <w:rPr>
          <w:rFonts w:hint="eastAsia"/>
          <w:b/>
          <w:sz w:val="24"/>
        </w:rPr>
        <w:t>、</w:t>
      </w:r>
      <w:r w:rsidRPr="00A220CA">
        <w:rPr>
          <w:b/>
          <w:sz w:val="24"/>
        </w:rPr>
        <w:t>MATLAB</w:t>
      </w:r>
      <w:r w:rsidRPr="00A220CA">
        <w:rPr>
          <w:rFonts w:hint="eastAsia"/>
          <w:b/>
          <w:sz w:val="24"/>
        </w:rPr>
        <w:t>的</w:t>
      </w:r>
      <w:r w:rsidRPr="00A220CA">
        <w:rPr>
          <w:b/>
          <w:sz w:val="24"/>
        </w:rPr>
        <w:t>m</w:t>
      </w:r>
      <w:r w:rsidRPr="00A220CA">
        <w:rPr>
          <w:rFonts w:hint="eastAsia"/>
          <w:b/>
          <w:sz w:val="24"/>
        </w:rPr>
        <w:t>文件命名结构：</w:t>
      </w:r>
    </w:p>
    <w:p w:rsidR="00873FDF" w:rsidRPr="00A220CA" w:rsidRDefault="00873FDF" w:rsidP="00A220CA">
      <w:pPr>
        <w:spacing w:line="360" w:lineRule="auto"/>
        <w:ind w:firstLineChars="300" w:firstLine="720"/>
        <w:rPr>
          <w:sz w:val="24"/>
        </w:rPr>
      </w:pPr>
      <w:r w:rsidRPr="00A220CA">
        <w:rPr>
          <w:rFonts w:hint="eastAsia"/>
          <w:sz w:val="24"/>
        </w:rPr>
        <w:t>数字序号</w:t>
      </w:r>
      <w:r w:rsidRPr="00A220CA">
        <w:rPr>
          <w:sz w:val="24"/>
        </w:rPr>
        <w:t>_</w:t>
      </w:r>
      <w:r w:rsidRPr="00A220CA">
        <w:rPr>
          <w:rFonts w:hint="eastAsia"/>
          <w:sz w:val="24"/>
        </w:rPr>
        <w:t>方法名称和</w:t>
      </w:r>
      <w:proofErr w:type="gramStart"/>
      <w:r w:rsidRPr="00A220CA">
        <w:rPr>
          <w:rFonts w:hint="eastAsia"/>
          <w:sz w:val="24"/>
        </w:rPr>
        <w:t>要</w:t>
      </w:r>
      <w:proofErr w:type="gramEnd"/>
      <w:r w:rsidRPr="00A220CA">
        <w:rPr>
          <w:rFonts w:hint="eastAsia"/>
          <w:sz w:val="24"/>
        </w:rPr>
        <w:t>解决问题（中英文简写及拼音）</w:t>
      </w:r>
    </w:p>
    <w:p w:rsidR="00873FDF" w:rsidRPr="00A220CA" w:rsidRDefault="00873FDF" w:rsidP="00A220CA">
      <w:pPr>
        <w:spacing w:line="360" w:lineRule="auto"/>
        <w:ind w:firstLineChars="196" w:firstLine="472"/>
        <w:rPr>
          <w:b/>
          <w:sz w:val="24"/>
        </w:rPr>
      </w:pPr>
      <w:r w:rsidRPr="00A220CA">
        <w:rPr>
          <w:rFonts w:hint="eastAsia"/>
          <w:b/>
          <w:sz w:val="24"/>
        </w:rPr>
        <w:t>3</w:t>
      </w:r>
      <w:r w:rsidRPr="00A220CA">
        <w:rPr>
          <w:rFonts w:hint="eastAsia"/>
          <w:b/>
          <w:sz w:val="24"/>
        </w:rPr>
        <w:t>、电子教材</w:t>
      </w:r>
      <w:r w:rsidRPr="00A220CA">
        <w:rPr>
          <w:rFonts w:hint="eastAsia"/>
          <w:b/>
          <w:sz w:val="24"/>
        </w:rPr>
        <w:t>PPT</w:t>
      </w:r>
      <w:r w:rsidRPr="00A220CA">
        <w:rPr>
          <w:rFonts w:hint="eastAsia"/>
          <w:b/>
          <w:sz w:val="24"/>
        </w:rPr>
        <w:t>文件命名结构：</w:t>
      </w:r>
    </w:p>
    <w:p w:rsidR="00873FDF" w:rsidRDefault="00873FDF" w:rsidP="00A220CA">
      <w:pPr>
        <w:spacing w:line="360" w:lineRule="auto"/>
        <w:ind w:firstLineChars="300" w:firstLine="720"/>
        <w:rPr>
          <w:sz w:val="28"/>
          <w:szCs w:val="28"/>
        </w:rPr>
      </w:pPr>
      <w:r w:rsidRPr="00A220CA">
        <w:rPr>
          <w:rFonts w:hint="eastAsia"/>
          <w:sz w:val="24"/>
        </w:rPr>
        <w:t>数字序号</w:t>
      </w:r>
      <w:r w:rsidRPr="00A220CA">
        <w:rPr>
          <w:sz w:val="24"/>
        </w:rPr>
        <w:t>_</w:t>
      </w:r>
      <w:r w:rsidRPr="00A220CA">
        <w:rPr>
          <w:rFonts w:hint="eastAsia"/>
          <w:sz w:val="24"/>
        </w:rPr>
        <w:t>方法名称和</w:t>
      </w:r>
      <w:proofErr w:type="gramStart"/>
      <w:r w:rsidRPr="00A220CA">
        <w:rPr>
          <w:rFonts w:hint="eastAsia"/>
          <w:sz w:val="24"/>
        </w:rPr>
        <w:t>要</w:t>
      </w:r>
      <w:proofErr w:type="gramEnd"/>
      <w:r w:rsidRPr="00A220CA">
        <w:rPr>
          <w:rFonts w:hint="eastAsia"/>
          <w:sz w:val="24"/>
        </w:rPr>
        <w:t>解决问题（中文简写）</w:t>
      </w:r>
    </w:p>
    <w:p w:rsidR="00873FDF" w:rsidRDefault="00873FD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873FDF" w:rsidRPr="00A220CA" w:rsidRDefault="00873FDF" w:rsidP="00A220CA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A220CA">
        <w:rPr>
          <w:rFonts w:ascii="Times New Roman" w:hAnsi="Times New Roman" w:cs="Times New Roman" w:hint="eastAsia"/>
          <w:kern w:val="2"/>
        </w:rPr>
        <w:t>程序压缩包、</w:t>
      </w:r>
      <w:r w:rsidRPr="00A220CA">
        <w:rPr>
          <w:rFonts w:ascii="Times New Roman" w:hAnsi="Times New Roman" w:cs="Times New Roman" w:hint="eastAsia"/>
          <w:kern w:val="2"/>
        </w:rPr>
        <w:t>PPT</w:t>
      </w:r>
      <w:r w:rsidRPr="00A220CA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A220CA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A220CA">
        <w:rPr>
          <w:rFonts w:ascii="Times New Roman" w:hAnsi="Times New Roman" w:cs="Times New Roman" w:hint="eastAsia"/>
          <w:kern w:val="2"/>
        </w:rPr>
        <w:t>下载。</w:t>
      </w:r>
    </w:p>
    <w:p w:rsidR="00873FDF" w:rsidRDefault="00873FDF" w:rsidP="00A220CA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A220CA">
        <w:rPr>
          <w:rFonts w:ascii="Times New Roman" w:hAnsi="Times New Roman" w:cs="Times New Roman" w:hint="eastAsia"/>
          <w:kern w:val="2"/>
        </w:rPr>
        <w:lastRenderedPageBreak/>
        <w:t>提供</w:t>
      </w:r>
      <w:proofErr w:type="gramStart"/>
      <w:r w:rsidRPr="00A220CA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A220CA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873FDF" w:rsidRDefault="00873FD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1、1-数学实验视频内容介绍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（11分钟）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2、2-matlab功能介绍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（15分钟）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3、3-MATLAB基本操作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（18分钟）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4、4-二项分布的分布率及不等式概率计算命令问题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（8分钟）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5、5-超几何分布的分布率及不等式概率计算命令问题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（7分钟）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6、6-泊松分布的分布率及不等式概率计算命令问题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（13分钟）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7、7-离散量的期望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及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方差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与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协方差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和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相关系数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特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征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（9分钟）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8、8-连续量的期望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及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方差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与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协方差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和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相关系数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特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征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（13分钟）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9、9-样本数据的均值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及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标准差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与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协方差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和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相关系数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特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征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（10分钟）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10、10-均匀分布的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概率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密度值及区间概率计算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（8分钟）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11、11-指数分布的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概率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密度值及区间概率计算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（9分钟）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12、12-正态分布的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概率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密度值及区间概率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与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分位点计算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（51分钟）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13、13-置信区间_方差未知</w:t>
      </w:r>
      <w:proofErr w:type="gramStart"/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时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单正态总体</w:t>
      </w:r>
      <w:proofErr w:type="gramEnd"/>
      <w:r w:rsidRPr="00597A1E">
        <w:rPr>
          <w:rStyle w:val="a4"/>
          <w:rFonts w:ascii="微软雅黑" w:eastAsia="微软雅黑" w:hAnsi="微软雅黑"/>
          <w:b w:val="0"/>
          <w:sz w:val="24"/>
        </w:rPr>
        <w:t>的均值区间估计问题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（6分钟）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14、14-假设检验_已知方差</w:t>
      </w:r>
      <w:proofErr w:type="gramStart"/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时</w:t>
      </w:r>
      <w:r w:rsidRPr="00597A1E">
        <w:rPr>
          <w:rStyle w:val="a4"/>
          <w:rFonts w:ascii="微软雅黑" w:eastAsia="微软雅黑" w:hAnsi="微软雅黑"/>
          <w:b w:val="0"/>
          <w:sz w:val="24"/>
        </w:rPr>
        <w:t>单正态总体</w:t>
      </w:r>
      <w:proofErr w:type="gramEnd"/>
      <w:r w:rsidRPr="00597A1E">
        <w:rPr>
          <w:rStyle w:val="a4"/>
          <w:rFonts w:ascii="微软雅黑" w:eastAsia="微软雅黑" w:hAnsi="微软雅黑"/>
          <w:b w:val="0"/>
          <w:sz w:val="24"/>
        </w:rPr>
        <w:t>的均值检验例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（15分钟）</w:t>
      </w:r>
    </w:p>
    <w:p w:rsidR="00873FDF" w:rsidRPr="00597A1E" w:rsidRDefault="00873FDF" w:rsidP="00597A1E">
      <w:pPr>
        <w:spacing w:line="360" w:lineRule="auto"/>
        <w:rPr>
          <w:rStyle w:val="a4"/>
          <w:rFonts w:ascii="微软雅黑" w:eastAsia="微软雅黑" w:hAnsi="微软雅黑"/>
          <w:b w:val="0"/>
          <w:sz w:val="24"/>
        </w:rPr>
      </w:pPr>
      <w:r w:rsidRPr="00597A1E">
        <w:rPr>
          <w:rStyle w:val="a4"/>
          <w:rFonts w:ascii="微软雅黑" w:eastAsia="微软雅黑" w:hAnsi="微软雅黑"/>
          <w:b w:val="0"/>
          <w:sz w:val="24"/>
        </w:rPr>
        <w:t>15、15-线性回归方法应用问题</w:t>
      </w:r>
      <w:r w:rsidRPr="00597A1E">
        <w:rPr>
          <w:rStyle w:val="a4"/>
          <w:rFonts w:ascii="微软雅黑" w:eastAsia="微软雅黑" w:hAnsi="微软雅黑" w:hint="eastAsia"/>
          <w:b w:val="0"/>
          <w:sz w:val="24"/>
        </w:rPr>
        <w:t>（15分钟）</w:t>
      </w:r>
    </w:p>
    <w:p w:rsidR="00873FDF" w:rsidRPr="00E55743" w:rsidRDefault="00873FDF" w:rsidP="00E55743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E55743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873FDF" w:rsidRPr="00597A1E" w:rsidRDefault="00873FD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597A1E">
        <w:rPr>
          <w:rFonts w:ascii="微软雅黑" w:eastAsia="微软雅黑" w:hAnsi="微软雅黑" w:hint="eastAsia"/>
        </w:rPr>
        <w:t>附件1_必先看_随机数据分析与应用及MATLAB程序视频学习指导.</w:t>
      </w:r>
      <w:proofErr w:type="gramStart"/>
      <w:r w:rsidRPr="00597A1E">
        <w:rPr>
          <w:rFonts w:ascii="微软雅黑" w:eastAsia="微软雅黑" w:hAnsi="微软雅黑" w:hint="eastAsia"/>
        </w:rPr>
        <w:t>doc</w:t>
      </w:r>
      <w:proofErr w:type="gramEnd"/>
    </w:p>
    <w:p w:rsidR="00873FDF" w:rsidRPr="00597A1E" w:rsidRDefault="00873FD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597A1E">
        <w:rPr>
          <w:rFonts w:ascii="微软雅黑" w:eastAsia="微软雅黑" w:hAnsi="微软雅黑" w:hint="eastAsia"/>
        </w:rPr>
        <w:t>附件2_ 视频_PPT课件全部.</w:t>
      </w:r>
      <w:proofErr w:type="spellStart"/>
      <w:proofErr w:type="gramStart"/>
      <w:r w:rsidRPr="00597A1E">
        <w:rPr>
          <w:rFonts w:ascii="微软雅黑" w:eastAsia="微软雅黑" w:hAnsi="微软雅黑" w:hint="eastAsia"/>
        </w:rPr>
        <w:t>rar</w:t>
      </w:r>
      <w:proofErr w:type="spellEnd"/>
      <w:proofErr w:type="gramEnd"/>
    </w:p>
    <w:p w:rsidR="00BA50DE" w:rsidRDefault="00BA50DE" w:rsidP="00BA50DE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BA50DE" w:rsidRDefault="00BA50DE" w:rsidP="00BA50DE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lastRenderedPageBreak/>
        <w:t>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DF67D2" w:rsidRPr="00825E84" w:rsidRDefault="00BA50DE" w:rsidP="00BA50DE">
      <w:pPr>
        <w:spacing w:line="276" w:lineRule="auto"/>
        <w:ind w:firstLineChars="200" w:firstLine="48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A50DE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Pr="00825E84">
        <w:rPr>
          <w:rStyle w:val="a4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DF67D2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DF67D2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DF67D2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DF67D2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DF67D2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DF67D2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DF67D2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="00DF67D2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DF67D2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DF67D2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DF67D2" w:rsidRPr="00F108A9">
          <w:rPr>
            <w:rStyle w:val="a6"/>
            <w:rFonts w:eastAsia="黑体"/>
            <w:sz w:val="24"/>
          </w:rPr>
          <w:t>https://jiaoyu.taobao.com/course/TBJY_3143136?spm=qingketang.24510471.0.0.71f</w:t>
        </w:r>
        <w:r w:rsidR="00DF67D2" w:rsidRPr="00F108A9">
          <w:rPr>
            <w:rStyle w:val="a6"/>
            <w:rFonts w:eastAsia="黑体"/>
            <w:sz w:val="24"/>
          </w:rPr>
          <w:lastRenderedPageBreak/>
          <w:t>b51f8I6BG32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DF67D2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DF67D2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DF67D2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Fonts w:eastAsia="黑体"/>
          <w:b/>
          <w:sz w:val="24"/>
        </w:rPr>
      </w:pPr>
      <w:hyperlink r:id="rId24" w:history="1">
        <w:r w:rsidR="00DF67D2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DF67D2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DF67D2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DF67D2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DF67D2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DF67D2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DF67D2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DF67D2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DF67D2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DF67D2" w:rsidRPr="00F108A9" w:rsidRDefault="00DF67D2" w:rsidP="00DF67D2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DF67D2" w:rsidRPr="00F108A9" w:rsidRDefault="002F1440" w:rsidP="00DF67D2">
      <w:pPr>
        <w:rPr>
          <w:rStyle w:val="a6"/>
          <w:rFonts w:eastAsia="黑体"/>
          <w:b/>
          <w:sz w:val="24"/>
        </w:rPr>
      </w:pPr>
      <w:hyperlink r:id="rId33" w:history="1">
        <w:r w:rsidR="00DF67D2" w:rsidRPr="00E44AB8">
          <w:rPr>
            <w:rStyle w:val="a6"/>
            <w:rFonts w:eastAsia="黑体"/>
            <w:sz w:val="24"/>
          </w:rPr>
          <w:t>https://jiaoyu.taobao.com/course/QKT_3996003?spm=pc_detail.29232929/evo36556</w:t>
        </w:r>
        <w:r w:rsidR="00DF67D2" w:rsidRPr="00E44AB8">
          <w:rPr>
            <w:rStyle w:val="a6"/>
            <w:rFonts w:eastAsia="黑体"/>
            <w:sz w:val="24"/>
          </w:rPr>
          <w:lastRenderedPageBreak/>
          <w:t>0b447259.202205.1.42417dd6UKFRI1</w:t>
        </w:r>
      </w:hyperlink>
      <w:r w:rsidR="00DF67D2">
        <w:rPr>
          <w:rStyle w:val="a6"/>
          <w:rFonts w:eastAsia="黑体" w:hint="eastAsia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DF67D2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DF67D2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6" w:history="1">
        <w:r w:rsidR="00DF67D2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DF67D2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DF67D2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DF67D2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DF67D2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DF67D2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DF67D2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DF67D2" w:rsidRPr="00F108A9">
        <w:rPr>
          <w:rStyle w:val="a6"/>
          <w:rFonts w:eastAsia="黑体"/>
          <w:sz w:val="24"/>
        </w:rPr>
        <w:t xml:space="preserve"> 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3" w:history="1">
        <w:r w:rsidR="00DF67D2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DF67D2" w:rsidRPr="00F108A9">
        <w:rPr>
          <w:rStyle w:val="a6"/>
          <w:rFonts w:eastAsia="黑体"/>
          <w:sz w:val="24"/>
        </w:rPr>
        <w:t xml:space="preserve"> 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DF67D2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DF67D2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DF67D2" w:rsidRPr="00F108A9">
        <w:rPr>
          <w:rStyle w:val="a6"/>
          <w:rFonts w:eastAsia="黑体"/>
          <w:sz w:val="24"/>
        </w:rPr>
        <w:t xml:space="preserve"> 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DF67D2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DF67D2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DF67D2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DF67D2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DF67D2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DF67D2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DF67D2" w:rsidRPr="00F108A9">
        <w:rPr>
          <w:rStyle w:val="a6"/>
          <w:rFonts w:eastAsia="黑体"/>
          <w:sz w:val="24"/>
        </w:rPr>
        <w:t xml:space="preserve"> 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DF67D2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DF67D2" w:rsidRPr="00F108A9">
        <w:rPr>
          <w:rStyle w:val="a6"/>
          <w:rFonts w:eastAsia="黑体"/>
          <w:kern w:val="0"/>
          <w:sz w:val="24"/>
        </w:rPr>
        <w:t xml:space="preserve"> 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DF67D2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DF67D2" w:rsidRPr="00F108A9">
        <w:rPr>
          <w:rStyle w:val="a6"/>
          <w:rFonts w:eastAsia="黑体"/>
          <w:kern w:val="0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F67D2" w:rsidRPr="00F108A9" w:rsidRDefault="00DF67D2" w:rsidP="00DF67D2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F67D2" w:rsidRPr="00F108A9" w:rsidRDefault="00DF67D2" w:rsidP="00DF67D2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F67D2" w:rsidRPr="00F108A9" w:rsidRDefault="002F1440" w:rsidP="00DF67D2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DF67D2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DF67D2" w:rsidRPr="00F108A9">
        <w:rPr>
          <w:rStyle w:val="a6"/>
          <w:rFonts w:eastAsia="黑体"/>
          <w:kern w:val="0"/>
          <w:sz w:val="24"/>
        </w:rPr>
        <w:t xml:space="preserve"> </w:t>
      </w:r>
    </w:p>
    <w:p w:rsidR="00DF67D2" w:rsidRPr="00F108A9" w:rsidRDefault="00DF67D2" w:rsidP="00DF67D2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F67D2" w:rsidRDefault="002F1440" w:rsidP="00DF67D2">
      <w:pPr>
        <w:spacing w:line="276" w:lineRule="auto"/>
        <w:rPr>
          <w:rStyle w:val="a6"/>
          <w:rFonts w:eastAsia="黑体"/>
          <w:sz w:val="24"/>
        </w:rPr>
      </w:pPr>
      <w:hyperlink r:id="rId55" w:history="1">
        <w:r w:rsidR="00DF67D2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DF67D2" w:rsidRPr="00F108A9">
        <w:rPr>
          <w:rStyle w:val="a6"/>
          <w:rFonts w:eastAsia="黑体"/>
          <w:sz w:val="24"/>
        </w:rPr>
        <w:t xml:space="preserve"> </w:t>
      </w:r>
    </w:p>
    <w:p w:rsidR="00611969" w:rsidRPr="00DF67D2" w:rsidRDefault="00611969" w:rsidP="00DF67D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611969" w:rsidRPr="00DF67D2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40" w:rsidRDefault="002F1440">
      <w:r>
        <w:separator/>
      </w:r>
    </w:p>
  </w:endnote>
  <w:endnote w:type="continuationSeparator" w:id="0">
    <w:p w:rsidR="002F1440" w:rsidRDefault="002F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DF" w:rsidRDefault="00873FDF">
    <w:pPr>
      <w:pStyle w:val="a8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85C29">
      <w:rPr>
        <w:rStyle w:val="a5"/>
        <w:rFonts w:ascii="微软雅黑" w:eastAsia="微软雅黑" w:hAnsi="微软雅黑"/>
        <w:b/>
        <w:noProof/>
        <w:sz w:val="21"/>
        <w:szCs w:val="21"/>
      </w:rPr>
      <w:t>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85C29">
      <w:rPr>
        <w:rStyle w:val="a5"/>
        <w:rFonts w:ascii="微软雅黑" w:eastAsia="微软雅黑" w:hAnsi="微软雅黑"/>
        <w:b/>
        <w:noProof/>
        <w:sz w:val="21"/>
        <w:szCs w:val="21"/>
      </w:rPr>
      <w:t>8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40" w:rsidRDefault="002F1440">
      <w:r>
        <w:separator/>
      </w:r>
    </w:p>
  </w:footnote>
  <w:footnote w:type="continuationSeparator" w:id="0">
    <w:p w:rsidR="002F1440" w:rsidRDefault="002F1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DF" w:rsidRDefault="00873FDF">
    <w:pPr>
      <w:pStyle w:val="a7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11B6E"/>
    <w:rsid w:val="0001338A"/>
    <w:rsid w:val="000377EA"/>
    <w:rsid w:val="00042611"/>
    <w:rsid w:val="00047361"/>
    <w:rsid w:val="00050279"/>
    <w:rsid w:val="00052AB5"/>
    <w:rsid w:val="000544AC"/>
    <w:rsid w:val="000556B0"/>
    <w:rsid w:val="0005581A"/>
    <w:rsid w:val="00055BC5"/>
    <w:rsid w:val="0006240C"/>
    <w:rsid w:val="00064D8E"/>
    <w:rsid w:val="0007157C"/>
    <w:rsid w:val="00081831"/>
    <w:rsid w:val="00082B99"/>
    <w:rsid w:val="00084F46"/>
    <w:rsid w:val="0008517B"/>
    <w:rsid w:val="00085BA5"/>
    <w:rsid w:val="000867EA"/>
    <w:rsid w:val="00087796"/>
    <w:rsid w:val="000955C9"/>
    <w:rsid w:val="00096E41"/>
    <w:rsid w:val="000A515A"/>
    <w:rsid w:val="000B167D"/>
    <w:rsid w:val="000B20EA"/>
    <w:rsid w:val="000B39F7"/>
    <w:rsid w:val="000B7415"/>
    <w:rsid w:val="000C01A6"/>
    <w:rsid w:val="000E05D1"/>
    <w:rsid w:val="000E4132"/>
    <w:rsid w:val="000E5458"/>
    <w:rsid w:val="000E56E8"/>
    <w:rsid w:val="000F1BE8"/>
    <w:rsid w:val="000F3408"/>
    <w:rsid w:val="000F7001"/>
    <w:rsid w:val="000F721E"/>
    <w:rsid w:val="0010118D"/>
    <w:rsid w:val="00102681"/>
    <w:rsid w:val="00102DAD"/>
    <w:rsid w:val="001034DD"/>
    <w:rsid w:val="001065CF"/>
    <w:rsid w:val="00106E5D"/>
    <w:rsid w:val="001140F7"/>
    <w:rsid w:val="00125145"/>
    <w:rsid w:val="001312AD"/>
    <w:rsid w:val="00131FE7"/>
    <w:rsid w:val="00132660"/>
    <w:rsid w:val="0013456B"/>
    <w:rsid w:val="001350EC"/>
    <w:rsid w:val="00135A93"/>
    <w:rsid w:val="001373FA"/>
    <w:rsid w:val="0014432A"/>
    <w:rsid w:val="0014589A"/>
    <w:rsid w:val="0015290C"/>
    <w:rsid w:val="00167BDF"/>
    <w:rsid w:val="00167C8A"/>
    <w:rsid w:val="0017591D"/>
    <w:rsid w:val="00175F79"/>
    <w:rsid w:val="00180343"/>
    <w:rsid w:val="00181FFA"/>
    <w:rsid w:val="00182B74"/>
    <w:rsid w:val="00184BBA"/>
    <w:rsid w:val="001935F9"/>
    <w:rsid w:val="001947D1"/>
    <w:rsid w:val="00197439"/>
    <w:rsid w:val="001A2533"/>
    <w:rsid w:val="001A4930"/>
    <w:rsid w:val="001B34EC"/>
    <w:rsid w:val="001C44C8"/>
    <w:rsid w:val="001C5185"/>
    <w:rsid w:val="001C5835"/>
    <w:rsid w:val="001C7612"/>
    <w:rsid w:val="001D0605"/>
    <w:rsid w:val="001D0B33"/>
    <w:rsid w:val="001D67F0"/>
    <w:rsid w:val="001E7B1A"/>
    <w:rsid w:val="001F1CF2"/>
    <w:rsid w:val="001F48ED"/>
    <w:rsid w:val="001F7EA5"/>
    <w:rsid w:val="00202BA5"/>
    <w:rsid w:val="0020388A"/>
    <w:rsid w:val="00204564"/>
    <w:rsid w:val="0021015B"/>
    <w:rsid w:val="0021528C"/>
    <w:rsid w:val="002177A3"/>
    <w:rsid w:val="00221540"/>
    <w:rsid w:val="0022201D"/>
    <w:rsid w:val="002222F5"/>
    <w:rsid w:val="0022534F"/>
    <w:rsid w:val="00227A50"/>
    <w:rsid w:val="00237AD1"/>
    <w:rsid w:val="00237D5B"/>
    <w:rsid w:val="00244C5C"/>
    <w:rsid w:val="002451ED"/>
    <w:rsid w:val="00246809"/>
    <w:rsid w:val="0025356E"/>
    <w:rsid w:val="00253D93"/>
    <w:rsid w:val="00255C16"/>
    <w:rsid w:val="00263A9C"/>
    <w:rsid w:val="00267B32"/>
    <w:rsid w:val="00280653"/>
    <w:rsid w:val="0028283F"/>
    <w:rsid w:val="00285C29"/>
    <w:rsid w:val="00285D08"/>
    <w:rsid w:val="002910D1"/>
    <w:rsid w:val="002911BF"/>
    <w:rsid w:val="002942E0"/>
    <w:rsid w:val="00294FFB"/>
    <w:rsid w:val="00297759"/>
    <w:rsid w:val="002977A2"/>
    <w:rsid w:val="002A311B"/>
    <w:rsid w:val="002A3C37"/>
    <w:rsid w:val="002A48D1"/>
    <w:rsid w:val="002A49B6"/>
    <w:rsid w:val="002A6CF4"/>
    <w:rsid w:val="002B61C3"/>
    <w:rsid w:val="002C0445"/>
    <w:rsid w:val="002C0790"/>
    <w:rsid w:val="002C11FC"/>
    <w:rsid w:val="002C412E"/>
    <w:rsid w:val="002C7EA5"/>
    <w:rsid w:val="002E05F1"/>
    <w:rsid w:val="002E1973"/>
    <w:rsid w:val="002E26AB"/>
    <w:rsid w:val="002E681F"/>
    <w:rsid w:val="002F1440"/>
    <w:rsid w:val="003032C8"/>
    <w:rsid w:val="003121B1"/>
    <w:rsid w:val="003138B8"/>
    <w:rsid w:val="00314CF8"/>
    <w:rsid w:val="00316403"/>
    <w:rsid w:val="0032443E"/>
    <w:rsid w:val="00326E9A"/>
    <w:rsid w:val="00327EEB"/>
    <w:rsid w:val="00336E4D"/>
    <w:rsid w:val="0034030C"/>
    <w:rsid w:val="00341B6B"/>
    <w:rsid w:val="003446C9"/>
    <w:rsid w:val="00345377"/>
    <w:rsid w:val="003603C5"/>
    <w:rsid w:val="00360606"/>
    <w:rsid w:val="00360F27"/>
    <w:rsid w:val="00362062"/>
    <w:rsid w:val="00362D85"/>
    <w:rsid w:val="0036516C"/>
    <w:rsid w:val="003651DA"/>
    <w:rsid w:val="00365202"/>
    <w:rsid w:val="0037084F"/>
    <w:rsid w:val="00371564"/>
    <w:rsid w:val="00374F89"/>
    <w:rsid w:val="003763C7"/>
    <w:rsid w:val="00376F3C"/>
    <w:rsid w:val="00383A8F"/>
    <w:rsid w:val="00387338"/>
    <w:rsid w:val="00390342"/>
    <w:rsid w:val="00390DF0"/>
    <w:rsid w:val="003943BC"/>
    <w:rsid w:val="00395332"/>
    <w:rsid w:val="00396F3A"/>
    <w:rsid w:val="003A47CA"/>
    <w:rsid w:val="003A4CED"/>
    <w:rsid w:val="003C3273"/>
    <w:rsid w:val="003C59AE"/>
    <w:rsid w:val="003D33E6"/>
    <w:rsid w:val="003D54D8"/>
    <w:rsid w:val="003E141E"/>
    <w:rsid w:val="003E4603"/>
    <w:rsid w:val="003E5E5E"/>
    <w:rsid w:val="003E72F4"/>
    <w:rsid w:val="003F00A5"/>
    <w:rsid w:val="003F0F08"/>
    <w:rsid w:val="003F166B"/>
    <w:rsid w:val="003F6B34"/>
    <w:rsid w:val="00406C49"/>
    <w:rsid w:val="004075B1"/>
    <w:rsid w:val="004102FD"/>
    <w:rsid w:val="0041036A"/>
    <w:rsid w:val="00410732"/>
    <w:rsid w:val="0041251D"/>
    <w:rsid w:val="0041614B"/>
    <w:rsid w:val="004259C4"/>
    <w:rsid w:val="004322F6"/>
    <w:rsid w:val="004372BD"/>
    <w:rsid w:val="004439BD"/>
    <w:rsid w:val="0044400A"/>
    <w:rsid w:val="00445824"/>
    <w:rsid w:val="0045415D"/>
    <w:rsid w:val="004543DD"/>
    <w:rsid w:val="004655CE"/>
    <w:rsid w:val="00473F14"/>
    <w:rsid w:val="004745BF"/>
    <w:rsid w:val="004753B2"/>
    <w:rsid w:val="00485582"/>
    <w:rsid w:val="00487F02"/>
    <w:rsid w:val="00490176"/>
    <w:rsid w:val="004A345D"/>
    <w:rsid w:val="004A4BCD"/>
    <w:rsid w:val="004A67B0"/>
    <w:rsid w:val="004B0582"/>
    <w:rsid w:val="004B0D4D"/>
    <w:rsid w:val="004B2349"/>
    <w:rsid w:val="004B65B2"/>
    <w:rsid w:val="004B6DA3"/>
    <w:rsid w:val="004B714A"/>
    <w:rsid w:val="004B7BCA"/>
    <w:rsid w:val="004C0F21"/>
    <w:rsid w:val="004C45E5"/>
    <w:rsid w:val="004C7650"/>
    <w:rsid w:val="004E43C7"/>
    <w:rsid w:val="004E486C"/>
    <w:rsid w:val="004E6D36"/>
    <w:rsid w:val="004F00DC"/>
    <w:rsid w:val="004F435C"/>
    <w:rsid w:val="004F5D0C"/>
    <w:rsid w:val="004F7AF3"/>
    <w:rsid w:val="00500483"/>
    <w:rsid w:val="005011EB"/>
    <w:rsid w:val="00506491"/>
    <w:rsid w:val="00506CE1"/>
    <w:rsid w:val="0051157D"/>
    <w:rsid w:val="005120A1"/>
    <w:rsid w:val="0051494E"/>
    <w:rsid w:val="00515DD0"/>
    <w:rsid w:val="00520DED"/>
    <w:rsid w:val="00521C1A"/>
    <w:rsid w:val="005253C6"/>
    <w:rsid w:val="005259F2"/>
    <w:rsid w:val="0052737B"/>
    <w:rsid w:val="005353D9"/>
    <w:rsid w:val="00535D12"/>
    <w:rsid w:val="00545BCF"/>
    <w:rsid w:val="005476EB"/>
    <w:rsid w:val="00547A91"/>
    <w:rsid w:val="00555089"/>
    <w:rsid w:val="005657D0"/>
    <w:rsid w:val="0056711B"/>
    <w:rsid w:val="00567134"/>
    <w:rsid w:val="00575EDE"/>
    <w:rsid w:val="005867C5"/>
    <w:rsid w:val="005872FD"/>
    <w:rsid w:val="0059133D"/>
    <w:rsid w:val="00592BFD"/>
    <w:rsid w:val="00594EDF"/>
    <w:rsid w:val="00597A1E"/>
    <w:rsid w:val="005A2A03"/>
    <w:rsid w:val="005A70D6"/>
    <w:rsid w:val="005C4438"/>
    <w:rsid w:val="005C47FD"/>
    <w:rsid w:val="005C757F"/>
    <w:rsid w:val="005D0972"/>
    <w:rsid w:val="005D3330"/>
    <w:rsid w:val="005D38CA"/>
    <w:rsid w:val="005D6846"/>
    <w:rsid w:val="005E2E60"/>
    <w:rsid w:val="005E7295"/>
    <w:rsid w:val="005F4C53"/>
    <w:rsid w:val="005F7174"/>
    <w:rsid w:val="005F77E4"/>
    <w:rsid w:val="0060464D"/>
    <w:rsid w:val="006049A2"/>
    <w:rsid w:val="00606CDF"/>
    <w:rsid w:val="006077B9"/>
    <w:rsid w:val="00611969"/>
    <w:rsid w:val="0061451C"/>
    <w:rsid w:val="00622797"/>
    <w:rsid w:val="00623680"/>
    <w:rsid w:val="00624946"/>
    <w:rsid w:val="0065009A"/>
    <w:rsid w:val="0065435C"/>
    <w:rsid w:val="00656205"/>
    <w:rsid w:val="00656A16"/>
    <w:rsid w:val="00657845"/>
    <w:rsid w:val="00663EE6"/>
    <w:rsid w:val="0066760A"/>
    <w:rsid w:val="0067063C"/>
    <w:rsid w:val="00673B2D"/>
    <w:rsid w:val="00683225"/>
    <w:rsid w:val="00683D56"/>
    <w:rsid w:val="00687CE6"/>
    <w:rsid w:val="00693082"/>
    <w:rsid w:val="00696BB7"/>
    <w:rsid w:val="00696EF0"/>
    <w:rsid w:val="006A0D0B"/>
    <w:rsid w:val="006A2489"/>
    <w:rsid w:val="006A384B"/>
    <w:rsid w:val="006A77FF"/>
    <w:rsid w:val="006B2921"/>
    <w:rsid w:val="006B400C"/>
    <w:rsid w:val="006B53E4"/>
    <w:rsid w:val="006C17E6"/>
    <w:rsid w:val="006C40A3"/>
    <w:rsid w:val="006C5311"/>
    <w:rsid w:val="006C5F20"/>
    <w:rsid w:val="006C7A0B"/>
    <w:rsid w:val="006E07DA"/>
    <w:rsid w:val="006E5B24"/>
    <w:rsid w:val="006E66C1"/>
    <w:rsid w:val="006E6B14"/>
    <w:rsid w:val="006E6CD2"/>
    <w:rsid w:val="006F05B8"/>
    <w:rsid w:val="00700922"/>
    <w:rsid w:val="007011FF"/>
    <w:rsid w:val="007014F1"/>
    <w:rsid w:val="00702287"/>
    <w:rsid w:val="00702D61"/>
    <w:rsid w:val="00707AA0"/>
    <w:rsid w:val="0072236F"/>
    <w:rsid w:val="00724E07"/>
    <w:rsid w:val="007415BC"/>
    <w:rsid w:val="00742CBA"/>
    <w:rsid w:val="00742D1D"/>
    <w:rsid w:val="0074629A"/>
    <w:rsid w:val="00753D8A"/>
    <w:rsid w:val="007541C8"/>
    <w:rsid w:val="00755D7A"/>
    <w:rsid w:val="00756534"/>
    <w:rsid w:val="00760B00"/>
    <w:rsid w:val="007632FE"/>
    <w:rsid w:val="0076404B"/>
    <w:rsid w:val="00773525"/>
    <w:rsid w:val="00773B9F"/>
    <w:rsid w:val="00774373"/>
    <w:rsid w:val="00776808"/>
    <w:rsid w:val="00776C72"/>
    <w:rsid w:val="00781B33"/>
    <w:rsid w:val="007833ED"/>
    <w:rsid w:val="00783463"/>
    <w:rsid w:val="007863DF"/>
    <w:rsid w:val="00786938"/>
    <w:rsid w:val="007A143E"/>
    <w:rsid w:val="007B7DB9"/>
    <w:rsid w:val="007C09D1"/>
    <w:rsid w:val="007C23FC"/>
    <w:rsid w:val="007C4317"/>
    <w:rsid w:val="007D24AD"/>
    <w:rsid w:val="007D4309"/>
    <w:rsid w:val="007D433E"/>
    <w:rsid w:val="007E07BF"/>
    <w:rsid w:val="007E2239"/>
    <w:rsid w:val="007E36A1"/>
    <w:rsid w:val="007E73BD"/>
    <w:rsid w:val="007F0E2B"/>
    <w:rsid w:val="007F4997"/>
    <w:rsid w:val="008019CD"/>
    <w:rsid w:val="0080367F"/>
    <w:rsid w:val="00807000"/>
    <w:rsid w:val="0080785D"/>
    <w:rsid w:val="00825F6D"/>
    <w:rsid w:val="00826F59"/>
    <w:rsid w:val="00832B4D"/>
    <w:rsid w:val="00837862"/>
    <w:rsid w:val="00840143"/>
    <w:rsid w:val="00843940"/>
    <w:rsid w:val="00850FA9"/>
    <w:rsid w:val="008524FC"/>
    <w:rsid w:val="008606F7"/>
    <w:rsid w:val="00863DE4"/>
    <w:rsid w:val="008649FD"/>
    <w:rsid w:val="008676B3"/>
    <w:rsid w:val="00873E33"/>
    <w:rsid w:val="00873FDF"/>
    <w:rsid w:val="00884046"/>
    <w:rsid w:val="00886706"/>
    <w:rsid w:val="008871EC"/>
    <w:rsid w:val="00892243"/>
    <w:rsid w:val="0089597B"/>
    <w:rsid w:val="008A311A"/>
    <w:rsid w:val="008B4424"/>
    <w:rsid w:val="008B78FD"/>
    <w:rsid w:val="008C44CB"/>
    <w:rsid w:val="008C6DA0"/>
    <w:rsid w:val="008D6184"/>
    <w:rsid w:val="008E26FF"/>
    <w:rsid w:val="008E2727"/>
    <w:rsid w:val="008E7922"/>
    <w:rsid w:val="008F3FFD"/>
    <w:rsid w:val="00903AE3"/>
    <w:rsid w:val="0090533A"/>
    <w:rsid w:val="0091123A"/>
    <w:rsid w:val="00911A8F"/>
    <w:rsid w:val="00913B25"/>
    <w:rsid w:val="0091603C"/>
    <w:rsid w:val="0092079B"/>
    <w:rsid w:val="0092123F"/>
    <w:rsid w:val="00921A05"/>
    <w:rsid w:val="00925A18"/>
    <w:rsid w:val="00926450"/>
    <w:rsid w:val="009279AF"/>
    <w:rsid w:val="00927D0A"/>
    <w:rsid w:val="00931023"/>
    <w:rsid w:val="00932251"/>
    <w:rsid w:val="009375B3"/>
    <w:rsid w:val="00937A65"/>
    <w:rsid w:val="009419B7"/>
    <w:rsid w:val="00941CBA"/>
    <w:rsid w:val="00942973"/>
    <w:rsid w:val="00944F3A"/>
    <w:rsid w:val="009455C6"/>
    <w:rsid w:val="0094584C"/>
    <w:rsid w:val="00951001"/>
    <w:rsid w:val="009520E1"/>
    <w:rsid w:val="009552A7"/>
    <w:rsid w:val="0096254F"/>
    <w:rsid w:val="0096325C"/>
    <w:rsid w:val="009640E1"/>
    <w:rsid w:val="00964F0C"/>
    <w:rsid w:val="00972992"/>
    <w:rsid w:val="00974EC2"/>
    <w:rsid w:val="00976303"/>
    <w:rsid w:val="009923E3"/>
    <w:rsid w:val="00994C3E"/>
    <w:rsid w:val="009A200E"/>
    <w:rsid w:val="009A3AAA"/>
    <w:rsid w:val="009A4FE5"/>
    <w:rsid w:val="009A7413"/>
    <w:rsid w:val="009A77DE"/>
    <w:rsid w:val="009B6721"/>
    <w:rsid w:val="009B6726"/>
    <w:rsid w:val="009C011C"/>
    <w:rsid w:val="009C0153"/>
    <w:rsid w:val="009C4822"/>
    <w:rsid w:val="009C682D"/>
    <w:rsid w:val="009D2179"/>
    <w:rsid w:val="009D2292"/>
    <w:rsid w:val="009D4556"/>
    <w:rsid w:val="009D51AC"/>
    <w:rsid w:val="009D788F"/>
    <w:rsid w:val="009D7B6F"/>
    <w:rsid w:val="009E36E5"/>
    <w:rsid w:val="00A00B38"/>
    <w:rsid w:val="00A037DA"/>
    <w:rsid w:val="00A0545C"/>
    <w:rsid w:val="00A06C00"/>
    <w:rsid w:val="00A128CE"/>
    <w:rsid w:val="00A163C5"/>
    <w:rsid w:val="00A220CA"/>
    <w:rsid w:val="00A22C85"/>
    <w:rsid w:val="00A23B8B"/>
    <w:rsid w:val="00A264FC"/>
    <w:rsid w:val="00A30536"/>
    <w:rsid w:val="00A30912"/>
    <w:rsid w:val="00A30F51"/>
    <w:rsid w:val="00A344EA"/>
    <w:rsid w:val="00A34FA4"/>
    <w:rsid w:val="00A379B0"/>
    <w:rsid w:val="00A41120"/>
    <w:rsid w:val="00A427D7"/>
    <w:rsid w:val="00A4734A"/>
    <w:rsid w:val="00A51188"/>
    <w:rsid w:val="00A51BD2"/>
    <w:rsid w:val="00A54CEA"/>
    <w:rsid w:val="00A6193E"/>
    <w:rsid w:val="00A70283"/>
    <w:rsid w:val="00A750D5"/>
    <w:rsid w:val="00A7579E"/>
    <w:rsid w:val="00A76DC9"/>
    <w:rsid w:val="00A770FC"/>
    <w:rsid w:val="00A80110"/>
    <w:rsid w:val="00A947FD"/>
    <w:rsid w:val="00AA341D"/>
    <w:rsid w:val="00AA35C8"/>
    <w:rsid w:val="00AA6306"/>
    <w:rsid w:val="00AA6D36"/>
    <w:rsid w:val="00AA7564"/>
    <w:rsid w:val="00AB4841"/>
    <w:rsid w:val="00AC39A1"/>
    <w:rsid w:val="00AD15E0"/>
    <w:rsid w:val="00AD352F"/>
    <w:rsid w:val="00AD4A46"/>
    <w:rsid w:val="00AE46E3"/>
    <w:rsid w:val="00AE59FC"/>
    <w:rsid w:val="00AE7004"/>
    <w:rsid w:val="00B00214"/>
    <w:rsid w:val="00B00963"/>
    <w:rsid w:val="00B06A8E"/>
    <w:rsid w:val="00B07591"/>
    <w:rsid w:val="00B20338"/>
    <w:rsid w:val="00B26ACA"/>
    <w:rsid w:val="00B278B8"/>
    <w:rsid w:val="00B3010F"/>
    <w:rsid w:val="00B37E5A"/>
    <w:rsid w:val="00B41EC9"/>
    <w:rsid w:val="00B46BD5"/>
    <w:rsid w:val="00B5114B"/>
    <w:rsid w:val="00B52717"/>
    <w:rsid w:val="00B55FBA"/>
    <w:rsid w:val="00B72DAC"/>
    <w:rsid w:val="00B77D0C"/>
    <w:rsid w:val="00B82F0E"/>
    <w:rsid w:val="00B92AA5"/>
    <w:rsid w:val="00B940AF"/>
    <w:rsid w:val="00B962F9"/>
    <w:rsid w:val="00B96B0D"/>
    <w:rsid w:val="00B9767C"/>
    <w:rsid w:val="00B979B1"/>
    <w:rsid w:val="00B97C37"/>
    <w:rsid w:val="00BA1A93"/>
    <w:rsid w:val="00BA50DE"/>
    <w:rsid w:val="00BA5218"/>
    <w:rsid w:val="00BA570A"/>
    <w:rsid w:val="00BA5E2D"/>
    <w:rsid w:val="00BB6E69"/>
    <w:rsid w:val="00BB7CF6"/>
    <w:rsid w:val="00BC1EF3"/>
    <w:rsid w:val="00BC7558"/>
    <w:rsid w:val="00BD211D"/>
    <w:rsid w:val="00BD47EE"/>
    <w:rsid w:val="00BD60FC"/>
    <w:rsid w:val="00BD61A0"/>
    <w:rsid w:val="00BE1D4B"/>
    <w:rsid w:val="00BE24C5"/>
    <w:rsid w:val="00BE57CA"/>
    <w:rsid w:val="00BF3FA6"/>
    <w:rsid w:val="00BF5171"/>
    <w:rsid w:val="00C0385C"/>
    <w:rsid w:val="00C06532"/>
    <w:rsid w:val="00C10143"/>
    <w:rsid w:val="00C14040"/>
    <w:rsid w:val="00C164CB"/>
    <w:rsid w:val="00C20C4A"/>
    <w:rsid w:val="00C21557"/>
    <w:rsid w:val="00C22CFB"/>
    <w:rsid w:val="00C26826"/>
    <w:rsid w:val="00C274FF"/>
    <w:rsid w:val="00C322BB"/>
    <w:rsid w:val="00C33122"/>
    <w:rsid w:val="00C3699B"/>
    <w:rsid w:val="00C37C8B"/>
    <w:rsid w:val="00C40959"/>
    <w:rsid w:val="00C41C6C"/>
    <w:rsid w:val="00C538E3"/>
    <w:rsid w:val="00C53F28"/>
    <w:rsid w:val="00C5507F"/>
    <w:rsid w:val="00C55556"/>
    <w:rsid w:val="00C56B14"/>
    <w:rsid w:val="00C60F4D"/>
    <w:rsid w:val="00C614A2"/>
    <w:rsid w:val="00C65C4D"/>
    <w:rsid w:val="00C671FC"/>
    <w:rsid w:val="00C706CE"/>
    <w:rsid w:val="00C729B0"/>
    <w:rsid w:val="00C760C9"/>
    <w:rsid w:val="00C80533"/>
    <w:rsid w:val="00C825E5"/>
    <w:rsid w:val="00CA0B3C"/>
    <w:rsid w:val="00CA5E2C"/>
    <w:rsid w:val="00CB4D91"/>
    <w:rsid w:val="00CB4F02"/>
    <w:rsid w:val="00CB5928"/>
    <w:rsid w:val="00CB5A3E"/>
    <w:rsid w:val="00CD469B"/>
    <w:rsid w:val="00CF045F"/>
    <w:rsid w:val="00CF5B2F"/>
    <w:rsid w:val="00D0273E"/>
    <w:rsid w:val="00D1033A"/>
    <w:rsid w:val="00D209C3"/>
    <w:rsid w:val="00D230A5"/>
    <w:rsid w:val="00D243A2"/>
    <w:rsid w:val="00D3176B"/>
    <w:rsid w:val="00D42443"/>
    <w:rsid w:val="00D4599A"/>
    <w:rsid w:val="00D50151"/>
    <w:rsid w:val="00D57818"/>
    <w:rsid w:val="00D57E53"/>
    <w:rsid w:val="00D71090"/>
    <w:rsid w:val="00D80C5A"/>
    <w:rsid w:val="00D85F8D"/>
    <w:rsid w:val="00D8770B"/>
    <w:rsid w:val="00D953FD"/>
    <w:rsid w:val="00D97188"/>
    <w:rsid w:val="00DA24EE"/>
    <w:rsid w:val="00DB04D9"/>
    <w:rsid w:val="00DB7EFB"/>
    <w:rsid w:val="00DC2348"/>
    <w:rsid w:val="00DD76A9"/>
    <w:rsid w:val="00DE00AB"/>
    <w:rsid w:val="00DE12BC"/>
    <w:rsid w:val="00DE31FE"/>
    <w:rsid w:val="00DE3DD3"/>
    <w:rsid w:val="00DE583D"/>
    <w:rsid w:val="00DE5FE4"/>
    <w:rsid w:val="00DF0815"/>
    <w:rsid w:val="00DF6027"/>
    <w:rsid w:val="00DF67D2"/>
    <w:rsid w:val="00DF6AE3"/>
    <w:rsid w:val="00DF77C7"/>
    <w:rsid w:val="00E00924"/>
    <w:rsid w:val="00E01DEE"/>
    <w:rsid w:val="00E02B12"/>
    <w:rsid w:val="00E030CE"/>
    <w:rsid w:val="00E10249"/>
    <w:rsid w:val="00E13567"/>
    <w:rsid w:val="00E13CEE"/>
    <w:rsid w:val="00E16C0A"/>
    <w:rsid w:val="00E22377"/>
    <w:rsid w:val="00E24EC8"/>
    <w:rsid w:val="00E40209"/>
    <w:rsid w:val="00E41A71"/>
    <w:rsid w:val="00E424B4"/>
    <w:rsid w:val="00E42F2D"/>
    <w:rsid w:val="00E434B6"/>
    <w:rsid w:val="00E43A8E"/>
    <w:rsid w:val="00E43DE9"/>
    <w:rsid w:val="00E5455C"/>
    <w:rsid w:val="00E55743"/>
    <w:rsid w:val="00E57A45"/>
    <w:rsid w:val="00E654A1"/>
    <w:rsid w:val="00E66273"/>
    <w:rsid w:val="00E66DF8"/>
    <w:rsid w:val="00E67E3C"/>
    <w:rsid w:val="00E77A23"/>
    <w:rsid w:val="00E80986"/>
    <w:rsid w:val="00E810FE"/>
    <w:rsid w:val="00E93C49"/>
    <w:rsid w:val="00EB203F"/>
    <w:rsid w:val="00EB327F"/>
    <w:rsid w:val="00EC443B"/>
    <w:rsid w:val="00ED0733"/>
    <w:rsid w:val="00EE0D9A"/>
    <w:rsid w:val="00EF1F5C"/>
    <w:rsid w:val="00EF22C3"/>
    <w:rsid w:val="00EF3F65"/>
    <w:rsid w:val="00EF521A"/>
    <w:rsid w:val="00EF612B"/>
    <w:rsid w:val="00F0273A"/>
    <w:rsid w:val="00F04A5D"/>
    <w:rsid w:val="00F15671"/>
    <w:rsid w:val="00F20F53"/>
    <w:rsid w:val="00F229A5"/>
    <w:rsid w:val="00F275C1"/>
    <w:rsid w:val="00F33F19"/>
    <w:rsid w:val="00F34F3A"/>
    <w:rsid w:val="00F400B6"/>
    <w:rsid w:val="00F41AD5"/>
    <w:rsid w:val="00F46A8F"/>
    <w:rsid w:val="00F530DA"/>
    <w:rsid w:val="00F559A6"/>
    <w:rsid w:val="00F60098"/>
    <w:rsid w:val="00F60391"/>
    <w:rsid w:val="00F6343B"/>
    <w:rsid w:val="00F6460D"/>
    <w:rsid w:val="00F655CE"/>
    <w:rsid w:val="00F66599"/>
    <w:rsid w:val="00F71784"/>
    <w:rsid w:val="00F733C4"/>
    <w:rsid w:val="00F73C7D"/>
    <w:rsid w:val="00F7428B"/>
    <w:rsid w:val="00F750E2"/>
    <w:rsid w:val="00F84863"/>
    <w:rsid w:val="00F85DBB"/>
    <w:rsid w:val="00F87E04"/>
    <w:rsid w:val="00F9221E"/>
    <w:rsid w:val="00F92A05"/>
    <w:rsid w:val="00FA0525"/>
    <w:rsid w:val="00FA3E98"/>
    <w:rsid w:val="00FB14A1"/>
    <w:rsid w:val="00FB55EF"/>
    <w:rsid w:val="00FC17E4"/>
    <w:rsid w:val="00FC1B37"/>
    <w:rsid w:val="00FC69A3"/>
    <w:rsid w:val="00FD189B"/>
    <w:rsid w:val="00FD29BD"/>
    <w:rsid w:val="00FD4332"/>
    <w:rsid w:val="00FE7297"/>
    <w:rsid w:val="00FF5BE4"/>
    <w:rsid w:val="00FF5CBD"/>
    <w:rsid w:val="00FF739A"/>
    <w:rsid w:val="025B64EC"/>
    <w:rsid w:val="082C306C"/>
    <w:rsid w:val="0A982E2A"/>
    <w:rsid w:val="0CF3528D"/>
    <w:rsid w:val="143A2139"/>
    <w:rsid w:val="1E6436AA"/>
    <w:rsid w:val="1F705853"/>
    <w:rsid w:val="22277825"/>
    <w:rsid w:val="28EE2A9B"/>
    <w:rsid w:val="2C3205CD"/>
    <w:rsid w:val="366E451F"/>
    <w:rsid w:val="3A261932"/>
    <w:rsid w:val="3CE02742"/>
    <w:rsid w:val="3ED82D62"/>
    <w:rsid w:val="4F2A3C13"/>
    <w:rsid w:val="53210F2A"/>
    <w:rsid w:val="58AC0E7C"/>
    <w:rsid w:val="59C50EE8"/>
    <w:rsid w:val="5B4C02DC"/>
    <w:rsid w:val="5B83642E"/>
    <w:rsid w:val="5BA87F9B"/>
    <w:rsid w:val="5BF20252"/>
    <w:rsid w:val="633A079F"/>
    <w:rsid w:val="6BBD6A0F"/>
    <w:rsid w:val="6E2A78C3"/>
    <w:rsid w:val="7D693CEE"/>
    <w:rsid w:val="7EF8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31FE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9D51AC"/>
    <w:rPr>
      <w:sz w:val="18"/>
      <w:szCs w:val="18"/>
    </w:rPr>
  </w:style>
  <w:style w:type="character" w:customStyle="1" w:styleId="Char">
    <w:name w:val="批注框文本 Char"/>
    <w:basedOn w:val="a0"/>
    <w:link w:val="aa"/>
    <w:rsid w:val="009D51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31FE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9D51AC"/>
    <w:rPr>
      <w:sz w:val="18"/>
      <w:szCs w:val="18"/>
    </w:rPr>
  </w:style>
  <w:style w:type="character" w:customStyle="1" w:styleId="Char">
    <w:name w:val="批注框文本 Char"/>
    <w:basedOn w:val="a0"/>
    <w:link w:val="aa"/>
    <w:rsid w:val="009D51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1724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11528</CharactersWithSpaces>
  <SharedDoc>false</SharedDoc>
  <HLinks>
    <vt:vector size="120" baseType="variant">
      <vt:variant>
        <vt:i4>6881396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45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30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27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36</cp:revision>
  <dcterms:created xsi:type="dcterms:W3CDTF">2021-12-01T09:09:00Z</dcterms:created>
  <dcterms:modified xsi:type="dcterms:W3CDTF">2025-02-28T07:00:00Z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